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0E17CD" w14:textId="4CEAAFB1" w:rsidR="000A0C91" w:rsidRDefault="00C47B91" w:rsidP="00C47B91">
      <w:pPr>
        <w:jc w:val="center"/>
      </w:pPr>
      <w:bookmarkStart w:id="0" w:name="_GoBack"/>
      <w:bookmarkEnd w:id="0"/>
      <w:r>
        <w:t>OLDMANS TOWNSHIP</w:t>
      </w:r>
    </w:p>
    <w:p w14:paraId="6263002D" w14:textId="55C5CD58" w:rsidR="00C47B91" w:rsidRDefault="00C47B91" w:rsidP="00C47B91">
      <w:pPr>
        <w:jc w:val="center"/>
      </w:pPr>
      <w:r>
        <w:t>Regular Meeting Minutes</w:t>
      </w:r>
    </w:p>
    <w:p w14:paraId="20638608" w14:textId="6F1ECD65" w:rsidR="00C47B91" w:rsidRDefault="00C47B91" w:rsidP="00C47B91">
      <w:pPr>
        <w:jc w:val="center"/>
      </w:pPr>
      <w:r>
        <w:t>April 10, 2019</w:t>
      </w:r>
    </w:p>
    <w:p w14:paraId="0BBA7ED3" w14:textId="0CA0241F" w:rsidR="00C47B91" w:rsidRDefault="00C47B91" w:rsidP="00C47B91"/>
    <w:p w14:paraId="769666F7" w14:textId="18AA1A15" w:rsidR="00C47B91" w:rsidRDefault="00C47B91" w:rsidP="00C47B91">
      <w:r>
        <w:t>The regular monthly meeting of the Oldmans Township Committee was held on April 10, 2019.  The meeting was called to order by Mayor Bradford at 7:01 P.M.  This meeting was held in compliance with the Sunshine Law.  All joined in the pledge of allegiance.</w:t>
      </w:r>
    </w:p>
    <w:p w14:paraId="5C06A27E" w14:textId="0594B469" w:rsidR="00C47B91" w:rsidRDefault="00C47B91" w:rsidP="00C47B91"/>
    <w:p w14:paraId="34D9E48E" w14:textId="4BF04214" w:rsidR="00C47B91" w:rsidRDefault="00C47B91" w:rsidP="00C47B91">
      <w:r>
        <w:t>Committee Members Present:</w:t>
      </w:r>
      <w:r>
        <w:tab/>
        <w:t>George Bradford, Dean Sparks, and Anthony Musumeci</w:t>
      </w:r>
    </w:p>
    <w:p w14:paraId="5B23E888" w14:textId="0B9C9F7F" w:rsidR="00C47B91" w:rsidRDefault="00C47B91" w:rsidP="00C47B91"/>
    <w:p w14:paraId="129F88CE" w14:textId="34DEFE63" w:rsidR="00C47B91" w:rsidRDefault="00C47B91" w:rsidP="00C47B91">
      <w:r>
        <w:t>Approval of Minutes:</w:t>
      </w:r>
      <w:r>
        <w:tab/>
      </w:r>
      <w:r>
        <w:tab/>
      </w:r>
      <w:r>
        <w:tab/>
        <w:t>March 13, 2019 Regular Meeting</w:t>
      </w:r>
    </w:p>
    <w:p w14:paraId="0825581B" w14:textId="0935AAB3" w:rsidR="00C47B91" w:rsidRDefault="00C47B91" w:rsidP="00C47B91">
      <w:r>
        <w:tab/>
      </w:r>
      <w:r>
        <w:tab/>
      </w:r>
      <w:r>
        <w:tab/>
      </w:r>
      <w:r>
        <w:tab/>
      </w:r>
      <w:r>
        <w:tab/>
        <w:t>March 13, 2019 Executive Session</w:t>
      </w:r>
    </w:p>
    <w:p w14:paraId="0FD9A6F9" w14:textId="77777777" w:rsidR="00105B24" w:rsidRDefault="00105B24" w:rsidP="00105B24">
      <w:pPr>
        <w:ind w:left="3600"/>
      </w:pPr>
      <w:r>
        <w:t>Deputy Mayor Sparks moved to approve the minutes.</w:t>
      </w:r>
    </w:p>
    <w:p w14:paraId="743FDD0D" w14:textId="77777777" w:rsidR="00105B24" w:rsidRDefault="00105B24" w:rsidP="00105B24">
      <w:pPr>
        <w:ind w:left="3600"/>
      </w:pPr>
      <w:r>
        <w:t>Mayor Bradford seconded the motion.</w:t>
      </w:r>
    </w:p>
    <w:p w14:paraId="6AE250E5" w14:textId="12FB02DC" w:rsidR="00105B24" w:rsidRDefault="00105B24" w:rsidP="00105B24">
      <w:pPr>
        <w:ind w:left="3600"/>
      </w:pPr>
      <w:r>
        <w:t xml:space="preserve">All approved.   </w:t>
      </w:r>
    </w:p>
    <w:p w14:paraId="5A7EC31C" w14:textId="77777777" w:rsidR="00C47B91" w:rsidRDefault="00C47B91" w:rsidP="00C47B91"/>
    <w:p w14:paraId="789F8324" w14:textId="77777777" w:rsidR="00105B24" w:rsidRDefault="00105B24" w:rsidP="00C47B91">
      <w:r w:rsidRPr="00105B24">
        <w:rPr>
          <w:u w:val="single"/>
        </w:rPr>
        <w:t>FINANCE OFFICE</w:t>
      </w:r>
      <w:r>
        <w:t>:</w:t>
      </w:r>
    </w:p>
    <w:p w14:paraId="622C22BA" w14:textId="77777777" w:rsidR="00105B24" w:rsidRDefault="00105B24" w:rsidP="00C47B91"/>
    <w:p w14:paraId="40F6980F" w14:textId="77777777" w:rsidR="00105B24" w:rsidRDefault="00105B24" w:rsidP="00105B24">
      <w:pPr>
        <w:ind w:left="3600" w:hanging="3600"/>
        <w:rPr>
          <w:b/>
          <w:bCs/>
        </w:rPr>
      </w:pPr>
      <w:r>
        <w:rPr>
          <w:b/>
          <w:bCs/>
        </w:rPr>
        <w:t>Ordinance 2019-03</w:t>
      </w:r>
      <w:r>
        <w:rPr>
          <w:b/>
          <w:bCs/>
        </w:rPr>
        <w:tab/>
      </w:r>
      <w:r>
        <w:t>To Exceed the Municipal Budget Appropriation Limits and to Establish a Cap Bank for 2019</w:t>
      </w:r>
      <w:r w:rsidRPr="00105B24">
        <w:rPr>
          <w:b/>
          <w:bCs/>
        </w:rPr>
        <w:tab/>
      </w:r>
    </w:p>
    <w:p w14:paraId="6F4B189C" w14:textId="77777777" w:rsidR="00105B24" w:rsidRDefault="00105B24" w:rsidP="00105B24">
      <w:pPr>
        <w:ind w:left="3600" w:hanging="3600"/>
      </w:pPr>
      <w:r>
        <w:rPr>
          <w:b/>
          <w:bCs/>
        </w:rPr>
        <w:tab/>
      </w:r>
      <w:r>
        <w:t>The Township Auditor, Ball, Buckley, and Seher, was in attendance and provided guidance on the cap bank and advised that the Township was allowed to bank such funds.  The Township will be using $8,000-$9,000 of the cap for 2019.  The Township will not be using revenue because there is no tax increase.</w:t>
      </w:r>
    </w:p>
    <w:p w14:paraId="768CF845" w14:textId="692A1737" w:rsidR="00105B24" w:rsidRDefault="00105B24" w:rsidP="00105B24">
      <w:pPr>
        <w:ind w:left="3600" w:hanging="3600"/>
        <w:rPr>
          <w:b/>
          <w:bCs/>
        </w:rPr>
      </w:pPr>
      <w:r>
        <w:tab/>
        <w:t>There was no public comment on Ordinance 2019-03.</w:t>
      </w:r>
      <w:r w:rsidRPr="00105B24">
        <w:rPr>
          <w:b/>
          <w:bCs/>
        </w:rPr>
        <w:tab/>
      </w:r>
    </w:p>
    <w:p w14:paraId="213A862E" w14:textId="77777777" w:rsidR="00105B24" w:rsidRDefault="00105B24" w:rsidP="00105B24">
      <w:pPr>
        <w:ind w:left="3600" w:hanging="3600"/>
        <w:rPr>
          <w:b/>
          <w:bCs/>
        </w:rPr>
      </w:pPr>
      <w:r>
        <w:rPr>
          <w:b/>
          <w:bCs/>
        </w:rPr>
        <w:tab/>
      </w:r>
    </w:p>
    <w:p w14:paraId="2764872F" w14:textId="77777777" w:rsidR="00105B24" w:rsidRDefault="00105B24" w:rsidP="00105B24">
      <w:pPr>
        <w:ind w:left="3600" w:hanging="3600"/>
        <w:rPr>
          <w:b/>
          <w:bCs/>
        </w:rPr>
      </w:pPr>
    </w:p>
    <w:p w14:paraId="19FD71E9" w14:textId="19BC0E86" w:rsidR="00C47B91" w:rsidRDefault="00105B24" w:rsidP="00105B24">
      <w:pPr>
        <w:ind w:left="3600" w:hanging="3600"/>
        <w:rPr>
          <w:b/>
          <w:bCs/>
        </w:rPr>
      </w:pPr>
      <w:r>
        <w:rPr>
          <w:b/>
          <w:bCs/>
        </w:rPr>
        <w:t>Resolution 2019-71</w:t>
      </w:r>
      <w:r>
        <w:rPr>
          <w:b/>
          <w:bCs/>
        </w:rPr>
        <w:tab/>
      </w:r>
      <w:r>
        <w:t>Final Adoption of Ordinance 2019-03</w:t>
      </w:r>
      <w:r w:rsidRPr="00105B24">
        <w:rPr>
          <w:b/>
          <w:bCs/>
        </w:rPr>
        <w:tab/>
        <w:t xml:space="preserve"> </w:t>
      </w:r>
    </w:p>
    <w:p w14:paraId="38503BAF" w14:textId="2972A2CE" w:rsidR="00BF1786" w:rsidRDefault="00BF1786" w:rsidP="00BF1786">
      <w:pPr>
        <w:ind w:left="3600"/>
      </w:pPr>
      <w:r>
        <w:t>Deputy Mayor Sparks moved to approve the minutes.</w:t>
      </w:r>
    </w:p>
    <w:p w14:paraId="790E694F" w14:textId="77777777" w:rsidR="00BF1786" w:rsidRDefault="00BF1786" w:rsidP="00BF1786">
      <w:pPr>
        <w:ind w:left="3600"/>
      </w:pPr>
      <w:r>
        <w:t>Mayor Bradford seconded the motion.</w:t>
      </w:r>
    </w:p>
    <w:p w14:paraId="38EAF981" w14:textId="6B8F0E92" w:rsidR="00BF1786" w:rsidRDefault="00BF1786" w:rsidP="00BF1786">
      <w:pPr>
        <w:ind w:left="3600"/>
      </w:pPr>
      <w:r>
        <w:t xml:space="preserve">All approved.   </w:t>
      </w:r>
    </w:p>
    <w:p w14:paraId="48186E6A" w14:textId="6C50B5CB" w:rsidR="003B6D1E" w:rsidRDefault="003B6D1E" w:rsidP="003B6D1E"/>
    <w:p w14:paraId="6F5B0C0D" w14:textId="4644C0AE" w:rsidR="003B6D1E" w:rsidRDefault="003B6D1E" w:rsidP="003B6D1E">
      <w:r>
        <w:rPr>
          <w:b/>
          <w:bCs/>
        </w:rPr>
        <w:t>Resolution 2019-76</w:t>
      </w:r>
      <w:r>
        <w:rPr>
          <w:b/>
          <w:bCs/>
        </w:rPr>
        <w:tab/>
      </w:r>
      <w:r>
        <w:rPr>
          <w:b/>
          <w:bCs/>
        </w:rPr>
        <w:tab/>
      </w:r>
      <w:r>
        <w:rPr>
          <w:b/>
          <w:bCs/>
        </w:rPr>
        <w:tab/>
      </w:r>
      <w:r w:rsidR="00532370">
        <w:t>Self-Examination of 2019 Budget</w:t>
      </w:r>
    </w:p>
    <w:p w14:paraId="53AED05E" w14:textId="488D5CA1" w:rsidR="003B6D1E" w:rsidRDefault="003B6D1E" w:rsidP="003B6D1E">
      <w:pPr>
        <w:ind w:left="3600"/>
      </w:pPr>
      <w:r>
        <w:t xml:space="preserve">Township Auditor explained that the New Jersey Department of Community Affairs selects municipalities whose budgets </w:t>
      </w:r>
      <w:r w:rsidR="00532370">
        <w:t xml:space="preserve">who are declared eligible to participate in self-examination </w:t>
      </w:r>
      <w:r w:rsidR="001A2A16">
        <w:t>may do so</w:t>
      </w:r>
      <w:r w:rsidR="00F65130">
        <w:t>.</w:t>
      </w:r>
      <w:r>
        <w:t xml:space="preserve"> </w:t>
      </w:r>
      <w:r w:rsidR="00F65130">
        <w:t xml:space="preserve"> M</w:t>
      </w:r>
      <w:r>
        <w:t xml:space="preserve">unicipal approval is required to conduct self-examination.  </w:t>
      </w:r>
    </w:p>
    <w:p w14:paraId="5DD56949" w14:textId="1F308418" w:rsidR="003B6D1E" w:rsidRDefault="003B6D1E" w:rsidP="003B6D1E">
      <w:pPr>
        <w:ind w:left="3600"/>
      </w:pPr>
      <w:r>
        <w:t xml:space="preserve">Deputy Mayor Sparks moved to approve. </w:t>
      </w:r>
    </w:p>
    <w:p w14:paraId="5F350948" w14:textId="6304BD12" w:rsidR="003B6D1E" w:rsidRDefault="003B6D1E" w:rsidP="003B6D1E">
      <w:pPr>
        <w:ind w:left="3600"/>
      </w:pPr>
      <w:r>
        <w:t>Committeeman Musumeci seconded the motion.</w:t>
      </w:r>
    </w:p>
    <w:p w14:paraId="10B2015A" w14:textId="77777777" w:rsidR="003B6D1E" w:rsidRDefault="003B6D1E" w:rsidP="003B6D1E">
      <w:pPr>
        <w:ind w:left="3600"/>
      </w:pPr>
      <w:r>
        <w:t xml:space="preserve">All approved.   </w:t>
      </w:r>
    </w:p>
    <w:p w14:paraId="7FB20283" w14:textId="6B174BAE" w:rsidR="00BF1786" w:rsidRDefault="00BF1786" w:rsidP="00BF1786"/>
    <w:p w14:paraId="77BF4838" w14:textId="19E2690A" w:rsidR="00BF1786" w:rsidRDefault="00BF1786" w:rsidP="00BF1786">
      <w:r>
        <w:lastRenderedPageBreak/>
        <w:t>Resolution 2019-72</w:t>
      </w:r>
      <w:r>
        <w:tab/>
      </w:r>
      <w:r>
        <w:tab/>
      </w:r>
      <w:r>
        <w:tab/>
        <w:t>Final Adoption of 2019 Municipal Budget</w:t>
      </w:r>
    </w:p>
    <w:p w14:paraId="1DE475C8" w14:textId="77777777" w:rsidR="003B6D1E" w:rsidRDefault="003B6D1E" w:rsidP="00BF1786"/>
    <w:p w14:paraId="02E84DE1" w14:textId="250062F1" w:rsidR="00BF1786" w:rsidRDefault="00BF1786" w:rsidP="00BF1786"/>
    <w:p w14:paraId="1AE085DB" w14:textId="17A83753" w:rsidR="00BF1786" w:rsidRDefault="00BF1786" w:rsidP="00BF1786">
      <w:r w:rsidRPr="003B6D1E">
        <w:rPr>
          <w:u w:val="single"/>
        </w:rPr>
        <w:t>ADMINISTRATIVE</w:t>
      </w:r>
      <w:r>
        <w:t>:</w:t>
      </w:r>
    </w:p>
    <w:p w14:paraId="2B5F3076" w14:textId="7DD2F961" w:rsidR="00BF1786" w:rsidRDefault="00BF1786" w:rsidP="00BF1786"/>
    <w:p w14:paraId="21B5E844" w14:textId="47D654EC" w:rsidR="00BF1786" w:rsidRDefault="00BF1786" w:rsidP="00BF1786">
      <w:r>
        <w:t>Ordi</w:t>
      </w:r>
      <w:r w:rsidR="003B6D1E">
        <w:t>n</w:t>
      </w:r>
      <w:r>
        <w:t>ance 2019-04</w:t>
      </w:r>
      <w:r>
        <w:tab/>
      </w:r>
      <w:r>
        <w:tab/>
      </w:r>
      <w:r>
        <w:tab/>
        <w:t xml:space="preserve">Amending Chapter 110-36 of the Oldmans Township Code </w:t>
      </w:r>
      <w:r>
        <w:tab/>
      </w:r>
    </w:p>
    <w:p w14:paraId="6270270D" w14:textId="293E5371" w:rsidR="00BF1786" w:rsidRDefault="00BF1786" w:rsidP="00BF1786">
      <w:pPr>
        <w:ind w:left="3600"/>
      </w:pPr>
      <w:r>
        <w:t>And Providing for the Use of Animated, Flashing, and Illusionary Signs</w:t>
      </w:r>
    </w:p>
    <w:p w14:paraId="337335FC" w14:textId="20D185D6" w:rsidR="00532370" w:rsidRDefault="00532370" w:rsidP="00532370">
      <w:pPr>
        <w:ind w:left="3600"/>
      </w:pPr>
      <w:r>
        <w:t xml:space="preserve">Deputy Mayor Sparks moved to open to the public. </w:t>
      </w:r>
    </w:p>
    <w:p w14:paraId="65EADB9D" w14:textId="77777777" w:rsidR="00532370" w:rsidRDefault="00532370" w:rsidP="00532370">
      <w:pPr>
        <w:ind w:left="3600"/>
      </w:pPr>
      <w:r>
        <w:t>Committeeman Musumeci seconded the motion.</w:t>
      </w:r>
    </w:p>
    <w:p w14:paraId="7DF7F26B" w14:textId="77777777" w:rsidR="00532370" w:rsidRDefault="00532370" w:rsidP="00532370">
      <w:pPr>
        <w:ind w:left="3600"/>
      </w:pPr>
      <w:r>
        <w:t xml:space="preserve">All approved.   </w:t>
      </w:r>
    </w:p>
    <w:p w14:paraId="16D2E3A0" w14:textId="77777777" w:rsidR="00532370" w:rsidRDefault="00532370" w:rsidP="00BF1786">
      <w:pPr>
        <w:ind w:left="3600"/>
      </w:pPr>
    </w:p>
    <w:p w14:paraId="671B09C5" w14:textId="7CA4A0F0" w:rsidR="00BF1786" w:rsidRDefault="00BF1786" w:rsidP="00BF1786">
      <w:r>
        <w:t>Public Hearing</w:t>
      </w:r>
      <w:r w:rsidR="00532370">
        <w:tab/>
      </w:r>
      <w:r w:rsidR="00532370">
        <w:tab/>
      </w:r>
      <w:r w:rsidR="00532370">
        <w:tab/>
      </w:r>
      <w:r w:rsidR="00532370">
        <w:tab/>
        <w:t xml:space="preserve">A question was raised about the municipal sign.  </w:t>
      </w:r>
    </w:p>
    <w:p w14:paraId="52BF15BE" w14:textId="77777777" w:rsidR="00532370" w:rsidRDefault="00532370" w:rsidP="00BF1786"/>
    <w:p w14:paraId="140A3C75" w14:textId="608748A1" w:rsidR="00BF1786" w:rsidRDefault="00BF1786" w:rsidP="00BF1786">
      <w:r>
        <w:t>Resolution 2019-73</w:t>
      </w:r>
      <w:r>
        <w:tab/>
      </w:r>
      <w:r>
        <w:tab/>
      </w:r>
      <w:r>
        <w:tab/>
        <w:t>Final Adoption of Ordinance 2019-04</w:t>
      </w:r>
    </w:p>
    <w:p w14:paraId="1A6D45FA" w14:textId="00F52CD1" w:rsidR="003B6D1E" w:rsidRDefault="003B6D1E" w:rsidP="003B6D1E">
      <w:pPr>
        <w:ind w:left="3600"/>
      </w:pPr>
      <w:r>
        <w:t xml:space="preserve">Deputy Mayor Sparks moved to approve. </w:t>
      </w:r>
    </w:p>
    <w:p w14:paraId="6D2246AF" w14:textId="77777777" w:rsidR="003B6D1E" w:rsidRDefault="003B6D1E" w:rsidP="003B6D1E">
      <w:pPr>
        <w:ind w:left="3600"/>
      </w:pPr>
      <w:r>
        <w:t>Committeeman Musumeci seconded the motion.</w:t>
      </w:r>
    </w:p>
    <w:p w14:paraId="74983700" w14:textId="07B1EBEC" w:rsidR="003B6D1E" w:rsidRDefault="003B6D1E" w:rsidP="00532370">
      <w:pPr>
        <w:ind w:left="3600"/>
      </w:pPr>
      <w:r>
        <w:t xml:space="preserve">All approved.   </w:t>
      </w:r>
    </w:p>
    <w:p w14:paraId="50D21850" w14:textId="77777777" w:rsidR="003B6D1E" w:rsidRDefault="003B6D1E" w:rsidP="00BF1786"/>
    <w:p w14:paraId="1A196A1A" w14:textId="6FEC7467" w:rsidR="00532370" w:rsidRDefault="00532370" w:rsidP="00BA5312">
      <w:pPr>
        <w:ind w:left="3600" w:hanging="3600"/>
      </w:pPr>
      <w:r>
        <w:t xml:space="preserve">Resolution </w:t>
      </w:r>
      <w:r w:rsidR="00BF1786">
        <w:t>2019-74</w:t>
      </w:r>
      <w:r w:rsidR="00BF1786">
        <w:tab/>
        <w:t xml:space="preserve">Accepting the </w:t>
      </w:r>
      <w:r>
        <w:t>Redevelopment</w:t>
      </w:r>
      <w:r w:rsidR="00BF1786">
        <w:t xml:space="preserve"> Study for Block 10/Lots 14, 15, and 16 and Block 11, Lots 14, 15, and 17</w:t>
      </w:r>
    </w:p>
    <w:p w14:paraId="346651F4" w14:textId="1AFC7D82" w:rsidR="00532370" w:rsidRDefault="00532370" w:rsidP="00532370">
      <w:pPr>
        <w:ind w:left="3600"/>
      </w:pPr>
      <w:r>
        <w:t xml:space="preserve">Deputy Mayor Sparks moved to approve. </w:t>
      </w:r>
    </w:p>
    <w:p w14:paraId="5462D096" w14:textId="77777777" w:rsidR="00532370" w:rsidRDefault="00532370" w:rsidP="00532370">
      <w:pPr>
        <w:ind w:left="3600"/>
      </w:pPr>
      <w:r>
        <w:t>Committeeman Musumeci seconded the motion.</w:t>
      </w:r>
    </w:p>
    <w:p w14:paraId="6DE8E740" w14:textId="77777777" w:rsidR="00532370" w:rsidRDefault="00532370" w:rsidP="00532370">
      <w:pPr>
        <w:ind w:left="3600"/>
      </w:pPr>
      <w:r>
        <w:t xml:space="preserve">All approved.   </w:t>
      </w:r>
    </w:p>
    <w:p w14:paraId="251C668D" w14:textId="4D96FCA0" w:rsidR="00532370" w:rsidRDefault="00532370" w:rsidP="00532370">
      <w:pPr>
        <w:ind w:left="3600" w:hanging="3600"/>
      </w:pPr>
    </w:p>
    <w:p w14:paraId="26F4066B" w14:textId="77777777" w:rsidR="00532370" w:rsidRDefault="00532370" w:rsidP="00532370">
      <w:pPr>
        <w:ind w:left="3600" w:hanging="3600"/>
      </w:pPr>
    </w:p>
    <w:p w14:paraId="5D41893B" w14:textId="363A8DCD" w:rsidR="00BF1786" w:rsidRDefault="00BF1786" w:rsidP="00BF1786"/>
    <w:p w14:paraId="7F5EC47D" w14:textId="750081F6" w:rsidR="00BF1786" w:rsidRDefault="00BF1786" w:rsidP="001A2A16">
      <w:pPr>
        <w:ind w:left="3600" w:hanging="3600"/>
      </w:pPr>
      <w:r>
        <w:t>Resolution 2019-75</w:t>
      </w:r>
      <w:r>
        <w:tab/>
        <w:t>Refund Escrow Accounts for Second Baptist Church and M&amp;T Property</w:t>
      </w:r>
    </w:p>
    <w:p w14:paraId="5B211C18" w14:textId="0194A81C" w:rsidR="001A2A16" w:rsidRDefault="001A2A16" w:rsidP="001A2A16">
      <w:pPr>
        <w:ind w:left="3600"/>
      </w:pPr>
      <w:r>
        <w:t xml:space="preserve">Committeeman Musumeci moved to approve. </w:t>
      </w:r>
    </w:p>
    <w:p w14:paraId="203F9B57" w14:textId="684D04C9" w:rsidR="001A2A16" w:rsidRDefault="001A2A16" w:rsidP="001A2A16">
      <w:pPr>
        <w:ind w:left="3600"/>
      </w:pPr>
      <w:r>
        <w:t>Deputy Mayor Sparks seconded the motion.</w:t>
      </w:r>
    </w:p>
    <w:p w14:paraId="43370B2F" w14:textId="77777777" w:rsidR="001A2A16" w:rsidRDefault="001A2A16" w:rsidP="001A2A16">
      <w:pPr>
        <w:ind w:left="3600"/>
      </w:pPr>
      <w:r>
        <w:t xml:space="preserve">All approved.   </w:t>
      </w:r>
    </w:p>
    <w:p w14:paraId="2F86A2D2" w14:textId="77777777" w:rsidR="001A2A16" w:rsidRDefault="001A2A16" w:rsidP="001A2A16">
      <w:pPr>
        <w:ind w:left="3600" w:hanging="3600"/>
      </w:pPr>
    </w:p>
    <w:p w14:paraId="2680AE1E" w14:textId="31A489B8" w:rsidR="00BF1786" w:rsidRDefault="00BF1786" w:rsidP="00BF1786"/>
    <w:p w14:paraId="10442300" w14:textId="19F99F90" w:rsidR="00BF1786" w:rsidRDefault="00BF1786" w:rsidP="00F63A07">
      <w:r w:rsidRPr="00F63A07">
        <w:rPr>
          <w:u w:val="single"/>
        </w:rPr>
        <w:t>40 Freed Road Parking Lot</w:t>
      </w:r>
      <w:r w:rsidR="00F63A07" w:rsidRPr="00F63A07">
        <w:rPr>
          <w:u w:val="single"/>
        </w:rPr>
        <w:t xml:space="preserve"> Expansion</w:t>
      </w:r>
      <w:r w:rsidR="00F63A07">
        <w:t xml:space="preserve">:  </w:t>
      </w:r>
      <w:r w:rsidR="001A2A16">
        <w:t>Engineer Tom Tedesco explained that he solicited fou</w:t>
      </w:r>
      <w:r w:rsidR="00F63A07">
        <w:t xml:space="preserve">r </w:t>
      </w:r>
      <w:r w:rsidR="001A2A16">
        <w:t xml:space="preserve">bids for the parking lot expansion and received two bids, with the lowest bid being $11,256.  Committee </w:t>
      </w:r>
      <w:r w:rsidR="00F65130">
        <w:t>tabled</w:t>
      </w:r>
      <w:r w:rsidR="001A2A16">
        <w:t xml:space="preserve"> the discussion until May when CFO </w:t>
      </w:r>
      <w:r w:rsidR="00F65130">
        <w:t xml:space="preserve">Shawn </w:t>
      </w:r>
      <w:r w:rsidR="001A2A16">
        <w:t xml:space="preserve">Glynn would be present.  </w:t>
      </w:r>
    </w:p>
    <w:p w14:paraId="51A5B0F3" w14:textId="5C8242BA" w:rsidR="00BF1786" w:rsidRDefault="00BF1786" w:rsidP="00BF1786"/>
    <w:p w14:paraId="55B0BEC1" w14:textId="5EB2122A" w:rsidR="00F63A07" w:rsidRDefault="00F63A07" w:rsidP="00F63A07">
      <w:r>
        <w:rPr>
          <w:u w:val="single"/>
        </w:rPr>
        <w:t>Camp Pedricktown Waste Water Treatment Facility</w:t>
      </w:r>
      <w:r>
        <w:t>:  Public Works Director Jim Nipe explained that DEP conducts an annual review.  There are four concreate tanks filled with rainwater.  The DEP has recommended that the tanks by pumped and capped.  Jim will work with Tom Tedesco</w:t>
      </w:r>
      <w:r w:rsidR="00F65130">
        <w:t xml:space="preserve"> to address the issues</w:t>
      </w:r>
      <w:r>
        <w:t>.</w:t>
      </w:r>
    </w:p>
    <w:p w14:paraId="76183708" w14:textId="77777777" w:rsidR="00F63A07" w:rsidRDefault="00F63A07" w:rsidP="00F63A07"/>
    <w:p w14:paraId="3CEE68C3" w14:textId="77777777" w:rsidR="00F63A07" w:rsidRDefault="00F63A07" w:rsidP="00BF1786"/>
    <w:p w14:paraId="5CF99E44" w14:textId="6838B7B8" w:rsidR="00F63A07" w:rsidRDefault="00BF1786" w:rsidP="00F63A07">
      <w:r>
        <w:lastRenderedPageBreak/>
        <w:t>PAYMENT OF BILLS</w:t>
      </w:r>
      <w:r w:rsidR="00F63A07">
        <w:t>:</w:t>
      </w:r>
      <w:r w:rsidR="00F63A07">
        <w:tab/>
      </w:r>
      <w:r w:rsidR="00F63A07">
        <w:tab/>
      </w:r>
      <w:r w:rsidR="00F63A07">
        <w:tab/>
        <w:t xml:space="preserve">Deputy Mayor Sparks moved to approve. </w:t>
      </w:r>
    </w:p>
    <w:p w14:paraId="6F396C0B" w14:textId="77777777" w:rsidR="00F63A07" w:rsidRDefault="00F63A07" w:rsidP="00F63A07">
      <w:pPr>
        <w:ind w:left="3600"/>
      </w:pPr>
      <w:r>
        <w:t>Committeeman Musumeci seconded the motion.</w:t>
      </w:r>
    </w:p>
    <w:p w14:paraId="08F2DDEE" w14:textId="77777777" w:rsidR="00F63A07" w:rsidRDefault="00F63A07" w:rsidP="00F63A07">
      <w:pPr>
        <w:ind w:left="3600"/>
      </w:pPr>
      <w:r>
        <w:t xml:space="preserve">All approved.   </w:t>
      </w:r>
    </w:p>
    <w:p w14:paraId="55F743A7" w14:textId="4E53A686" w:rsidR="00BF1786" w:rsidRDefault="00F63A07" w:rsidP="00BF1786">
      <w:r>
        <w:tab/>
      </w:r>
    </w:p>
    <w:p w14:paraId="1F2AAE7F" w14:textId="5A734AAD" w:rsidR="00BF1786" w:rsidRDefault="00BF1786" w:rsidP="00BF1786">
      <w:r w:rsidRPr="00F63A07">
        <w:rPr>
          <w:u w:val="single"/>
        </w:rPr>
        <w:t>Earth Res Change Order</w:t>
      </w:r>
      <w:r w:rsidR="00F63A07">
        <w:t xml:space="preserve">:  Solicitor Niki Trunk indicated that Earth Res provided additional information based on her questions; however, the information was received at the meeting and Solicitor Trunk requested that Committee table approval of the order until such time as she can review.  </w:t>
      </w:r>
    </w:p>
    <w:p w14:paraId="61192829" w14:textId="4ABA350E" w:rsidR="00BF1786" w:rsidRDefault="00BF1786" w:rsidP="00BF1786"/>
    <w:p w14:paraId="64922516" w14:textId="27109A8D" w:rsidR="00BF1786" w:rsidRDefault="00BF1786" w:rsidP="00BF1786">
      <w:pPr>
        <w:rPr>
          <w:u w:val="single"/>
        </w:rPr>
      </w:pPr>
      <w:r w:rsidRPr="00BA5312">
        <w:rPr>
          <w:u w:val="single"/>
        </w:rPr>
        <w:t>PUBLIC COMMENTS</w:t>
      </w:r>
    </w:p>
    <w:p w14:paraId="4305DC47" w14:textId="52E06D74" w:rsidR="00BA5312" w:rsidRDefault="00BA5312" w:rsidP="00BF1786">
      <w:pPr>
        <w:rPr>
          <w:u w:val="single"/>
        </w:rPr>
      </w:pPr>
    </w:p>
    <w:p w14:paraId="06D3D6EE" w14:textId="15EF0F4D" w:rsidR="00BA5312" w:rsidRDefault="00BA5312" w:rsidP="00BF1786">
      <w:r>
        <w:t xml:space="preserve">Joseph Sachett, 99 Stumpy Road, expressed concerns over </w:t>
      </w:r>
      <w:r w:rsidR="00384593">
        <w:t>drainage</w:t>
      </w:r>
      <w:r>
        <w:t xml:space="preserve"> issues.  Deputy Mayor Sparks said he would discuss with Tom Tedesco and Shawn Glynn.</w:t>
      </w:r>
    </w:p>
    <w:p w14:paraId="5E6B35BC" w14:textId="51F95991" w:rsidR="00BA5312" w:rsidRDefault="00BA5312" w:rsidP="00BF1786"/>
    <w:p w14:paraId="65EDFB92" w14:textId="51308B0F" w:rsidR="00BA5312" w:rsidRDefault="00BA5312" w:rsidP="00BF1786">
      <w:r>
        <w:t xml:space="preserve">Chuck </w:t>
      </w:r>
      <w:proofErr w:type="spellStart"/>
      <w:r>
        <w:t>W</w:t>
      </w:r>
      <w:r w:rsidR="00E75B69">
        <w:t>alzer</w:t>
      </w:r>
      <w:proofErr w:type="spellEnd"/>
      <w:r>
        <w:t xml:space="preserve">, 1 E. Mill Street, questioned the redevelopment resolution.  Solicitor Trunk explained that all areas were included in the redevelopment study because it is better to include all immediate areas to be consistent with local land use law.  Issues with individual blocks and/or lots would be taken into consideration.  Mr. Wilson </w:t>
      </w:r>
      <w:r w:rsidR="00FC2683">
        <w:t xml:space="preserve">also questioned the cost of a sewage system.  </w:t>
      </w:r>
    </w:p>
    <w:p w14:paraId="4C3C62DC" w14:textId="43A962B2" w:rsidR="00FC2683" w:rsidRDefault="00FC2683" w:rsidP="00BF1786"/>
    <w:p w14:paraId="543C302A" w14:textId="5073B978" w:rsidR="00FC2683" w:rsidRPr="00BA5312" w:rsidRDefault="00FC2683" w:rsidP="00BF1786">
      <w:r>
        <w:t xml:space="preserve">Kevin Norton, 135 Pedricktown, questioned who maintains the sewerage facility.  Mayor Bradford </w:t>
      </w:r>
      <w:r w:rsidR="00384593">
        <w:t>explained</w:t>
      </w:r>
      <w:r>
        <w:t xml:space="preserve"> that the Township only maintains the license.  It is not currently in use and that the DEP only requires a license.  </w:t>
      </w:r>
    </w:p>
    <w:p w14:paraId="2DF34729" w14:textId="68FDB401" w:rsidR="00BF1786" w:rsidRDefault="00BF1786" w:rsidP="00BF1786"/>
    <w:p w14:paraId="0460CDA9" w14:textId="77777777" w:rsidR="00FC2683" w:rsidRDefault="00FC2683" w:rsidP="00BF1786">
      <w:r>
        <w:t>Township Committee Reports:</w:t>
      </w:r>
    </w:p>
    <w:p w14:paraId="782DD4D1" w14:textId="77777777" w:rsidR="00FC2683" w:rsidRDefault="00FC2683" w:rsidP="00BF1786"/>
    <w:p w14:paraId="67EF6879" w14:textId="68E9AF28" w:rsidR="00BF1786" w:rsidRDefault="00BF1786" w:rsidP="00BF1786">
      <w:r>
        <w:t>George Bradford</w:t>
      </w:r>
      <w:r w:rsidR="0048514E">
        <w:t xml:space="preserve">: </w:t>
      </w:r>
      <w:r w:rsidR="00334CF0">
        <w:t xml:space="preserve">  Auburn Water testing reports were ok.  Ambulance squad is conducting its annual flower and sub sales.  The Tax office reported that delinquent notices were sent out March 5, 2019.  Homestead notices were sent out March 26, 2019.  The updated collection rate was 94.88%.</w:t>
      </w:r>
    </w:p>
    <w:p w14:paraId="52A98A86" w14:textId="4D340D4C" w:rsidR="00334CF0" w:rsidRDefault="00334CF0" w:rsidP="00BF1786"/>
    <w:p w14:paraId="6BA34410" w14:textId="0E687536" w:rsidR="00FC2683" w:rsidRDefault="00334CF0" w:rsidP="00BF1786">
      <w:r>
        <w:t xml:space="preserve">Tom Tedesco: Tom will be meeting with John Crawford, one of the county engineers, Monday, April 15, 2019 at 9:30 to discuss various issues.  </w:t>
      </w:r>
    </w:p>
    <w:p w14:paraId="58654943" w14:textId="77777777" w:rsidR="00334CF0" w:rsidRDefault="00334CF0" w:rsidP="00BF1786"/>
    <w:p w14:paraId="169D2402" w14:textId="40B88346" w:rsidR="00BF1786" w:rsidRPr="00334CF0" w:rsidRDefault="00BF1786" w:rsidP="00BF1786">
      <w:r w:rsidRPr="00334CF0">
        <w:t>EXECUTIVE SESSION:</w:t>
      </w:r>
      <w:r w:rsidR="00334CF0">
        <w:tab/>
      </w:r>
    </w:p>
    <w:p w14:paraId="6CC96693" w14:textId="0570FB3C" w:rsidR="00BF1786" w:rsidRPr="00334CF0" w:rsidRDefault="00BF1786" w:rsidP="00BF1786"/>
    <w:p w14:paraId="5E85D78F" w14:textId="3EEE7479" w:rsidR="00BF1786" w:rsidRDefault="00334CF0" w:rsidP="00334CF0">
      <w:r>
        <w:t xml:space="preserve">Township Committee discussed Camp Pedricktown sale and lease </w:t>
      </w:r>
      <w:r w:rsidR="00384593">
        <w:t>negotiations</w:t>
      </w:r>
      <w:r>
        <w:t xml:space="preserve">.  Committee authorized Solicitor Trunk to finalize the sale agreement and continue to negotiate lease terms.  </w:t>
      </w:r>
    </w:p>
    <w:p w14:paraId="3359FFB9" w14:textId="1EB41C59" w:rsidR="00334CF0" w:rsidRDefault="00334CF0" w:rsidP="00334CF0"/>
    <w:p w14:paraId="7EB04863" w14:textId="104F1DFE" w:rsidR="00334CF0" w:rsidRDefault="00384593" w:rsidP="00334CF0">
      <w:r>
        <w:t>Adjournment:</w:t>
      </w:r>
    </w:p>
    <w:p w14:paraId="008683FF" w14:textId="43827EDD" w:rsidR="00384593" w:rsidRDefault="00384593" w:rsidP="00334CF0"/>
    <w:p w14:paraId="2A00F864" w14:textId="7AFD5ABD" w:rsidR="00384593" w:rsidRDefault="00384593" w:rsidP="00384593">
      <w:r>
        <w:t xml:space="preserve">Deputy Mayor Sparks moved to adjourn the meeting. </w:t>
      </w:r>
    </w:p>
    <w:p w14:paraId="0245CF4D" w14:textId="648EF2BA" w:rsidR="00384593" w:rsidRDefault="00384593" w:rsidP="00384593">
      <w:r>
        <w:t>Committeeman Musumeci seconded the motion.</w:t>
      </w:r>
    </w:p>
    <w:p w14:paraId="0049CB18" w14:textId="7A2847FB" w:rsidR="00384593" w:rsidRPr="00334CF0" w:rsidRDefault="00384593" w:rsidP="00334CF0">
      <w:pPr>
        <w:rPr>
          <w:b/>
          <w:bCs/>
        </w:rPr>
      </w:pPr>
      <w:r>
        <w:t xml:space="preserve">All approved.   </w:t>
      </w:r>
    </w:p>
    <w:sectPr w:rsidR="00384593" w:rsidRPr="00334CF0" w:rsidSect="00D019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DengXian">
    <w:altName w:val="Arial Unicode MS"/>
    <w:charset w:val="86"/>
    <w:family w:val="auto"/>
    <w:pitch w:val="variable"/>
    <w:sig w:usb0="00000000"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7B91"/>
    <w:rsid w:val="00105B24"/>
    <w:rsid w:val="00190D4F"/>
    <w:rsid w:val="001A2A16"/>
    <w:rsid w:val="00334CF0"/>
    <w:rsid w:val="00384593"/>
    <w:rsid w:val="003B6D1E"/>
    <w:rsid w:val="003C4F73"/>
    <w:rsid w:val="0048514E"/>
    <w:rsid w:val="00532370"/>
    <w:rsid w:val="00AE260A"/>
    <w:rsid w:val="00BA5312"/>
    <w:rsid w:val="00BF1786"/>
    <w:rsid w:val="00C36116"/>
    <w:rsid w:val="00C47B91"/>
    <w:rsid w:val="00D019A4"/>
    <w:rsid w:val="00E75B69"/>
    <w:rsid w:val="00F63A07"/>
    <w:rsid w:val="00F65130"/>
    <w:rsid w:val="00F904E2"/>
    <w:rsid w:val="00FC268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702A10"/>
  <w14:defaultImageDpi w14:val="32767"/>
  <w15:chartTrackingRefBased/>
  <w15:docId w15:val="{F94BC7C5-59E8-5547-BDEA-6D70D43F9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unhideWhenUsed/>
    <w:rsid w:val="00C47B91"/>
  </w:style>
  <w:style w:type="character" w:customStyle="1" w:styleId="DateChar">
    <w:name w:val="Date Char"/>
    <w:basedOn w:val="DefaultParagraphFont"/>
    <w:link w:val="Date"/>
    <w:uiPriority w:val="99"/>
    <w:semiHidden/>
    <w:rsid w:val="00C47B91"/>
  </w:style>
  <w:style w:type="paragraph" w:styleId="BalloonText">
    <w:name w:val="Balloon Text"/>
    <w:basedOn w:val="Normal"/>
    <w:link w:val="BalloonTextChar"/>
    <w:uiPriority w:val="99"/>
    <w:semiHidden/>
    <w:unhideWhenUsed/>
    <w:rsid w:val="00C3611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611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F07330-41A3-421C-A5FC-83E05172E2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770</Words>
  <Characters>4395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Niki Trunk</dc:creator>
  <cp:keywords/>
  <dc:description/>
  <cp:lastModifiedBy>Melinda Taylor</cp:lastModifiedBy>
  <cp:revision>3</cp:revision>
  <cp:lastPrinted>2019-04-20T14:48:00Z</cp:lastPrinted>
  <dcterms:created xsi:type="dcterms:W3CDTF">2019-04-20T14:48:00Z</dcterms:created>
  <dcterms:modified xsi:type="dcterms:W3CDTF">2019-05-10T15:41:00Z</dcterms:modified>
</cp:coreProperties>
</file>