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9F" w:rsidRDefault="00466F9F" w:rsidP="00466F9F">
      <w:pPr>
        <w:spacing w:after="0" w:line="240" w:lineRule="auto"/>
        <w:jc w:val="center"/>
      </w:pPr>
      <w:r>
        <w:t>Oldmans Township</w:t>
      </w:r>
    </w:p>
    <w:p w:rsidR="00466F9F" w:rsidRDefault="00466F9F" w:rsidP="00466F9F">
      <w:pPr>
        <w:spacing w:after="0" w:line="240" w:lineRule="auto"/>
        <w:jc w:val="center"/>
      </w:pPr>
      <w:r>
        <w:t>Special Meeting Minutes</w:t>
      </w:r>
    </w:p>
    <w:p w:rsidR="00466F9F" w:rsidRDefault="00466F9F" w:rsidP="00466F9F">
      <w:pPr>
        <w:spacing w:after="0" w:line="240" w:lineRule="auto"/>
        <w:jc w:val="center"/>
      </w:pPr>
      <w:r>
        <w:t>June 23, 2015</w:t>
      </w:r>
    </w:p>
    <w:p w:rsidR="00466F9F" w:rsidRDefault="00466F9F" w:rsidP="00466F9F">
      <w:pPr>
        <w:spacing w:after="0" w:line="240" w:lineRule="auto"/>
        <w:jc w:val="center"/>
      </w:pPr>
    </w:p>
    <w:p w:rsidR="00466F9F" w:rsidRDefault="00466F9F" w:rsidP="00466F9F">
      <w:pPr>
        <w:spacing w:after="0" w:line="240" w:lineRule="auto"/>
        <w:jc w:val="center"/>
      </w:pPr>
    </w:p>
    <w:p w:rsidR="00466F9F" w:rsidRDefault="00466F9F" w:rsidP="00466F9F">
      <w:pPr>
        <w:spacing w:after="0" w:line="240" w:lineRule="auto"/>
      </w:pPr>
      <w:r>
        <w:t>A special meeting of the Oldmans Township Committee was held on June 23, 2015.  Meeting was called to order by Mayor Bradford at 5:00 pm.  This meeting was held in compliance with the Sunshine Law.  All joined in the Pledge of Allegiance.</w:t>
      </w:r>
    </w:p>
    <w:p w:rsidR="00466F9F" w:rsidRDefault="00466F9F" w:rsidP="00466F9F">
      <w:pPr>
        <w:spacing w:after="0" w:line="240" w:lineRule="auto"/>
      </w:pPr>
    </w:p>
    <w:p w:rsidR="00466F9F" w:rsidRDefault="00466F9F" w:rsidP="00466F9F">
      <w:pPr>
        <w:spacing w:after="0" w:line="240" w:lineRule="auto"/>
      </w:pPr>
      <w:r>
        <w:t xml:space="preserve">Members Present:  </w:t>
      </w:r>
      <w:r>
        <w:tab/>
        <w:t xml:space="preserve">George Bradford, </w:t>
      </w:r>
      <w:proofErr w:type="spellStart"/>
      <w:r>
        <w:t>Cordy</w:t>
      </w:r>
      <w:proofErr w:type="spellEnd"/>
      <w:r>
        <w:t xml:space="preserve"> Taylor and Dean Sparks</w:t>
      </w:r>
    </w:p>
    <w:p w:rsidR="00466F9F" w:rsidRDefault="00466F9F" w:rsidP="00466F9F">
      <w:pPr>
        <w:spacing w:after="0" w:line="240" w:lineRule="auto"/>
        <w:rPr>
          <w:u w:val="single"/>
        </w:rPr>
      </w:pPr>
    </w:p>
    <w:p w:rsidR="00466F9F" w:rsidRDefault="00466F9F" w:rsidP="00466F9F">
      <w:pPr>
        <w:spacing w:after="0" w:line="240" w:lineRule="auto"/>
      </w:pPr>
      <w:bookmarkStart w:id="0" w:name="_GoBack"/>
      <w:bookmarkEnd w:id="0"/>
      <w:r>
        <w:rPr>
          <w:u w:val="single"/>
        </w:rPr>
        <w:t>Tax Collector Position</w:t>
      </w:r>
    </w:p>
    <w:p w:rsidR="00466F9F" w:rsidRDefault="00E836C8" w:rsidP="00466F9F">
      <w:pPr>
        <w:spacing w:after="0" w:line="240" w:lineRule="auto"/>
      </w:pPr>
      <w:r>
        <w:t xml:space="preserve">Two more applications were received after the closing of the due date; one of which Margie recommends interviewing.  Since the tax sale was held in June rather than in October, it is not so critical to have a tax collector right away.  On a motion from </w:t>
      </w:r>
      <w:proofErr w:type="spellStart"/>
      <w:r>
        <w:t>Cordy</w:t>
      </w:r>
      <w:proofErr w:type="spellEnd"/>
      <w:r>
        <w:t xml:space="preserve"> Taylor, seconded by Dean Sparks, it was agreed to by all that the job posting would be opened up again.  Letters will be sent to the three candidates stating the positon is still open but they are still being considered for the job.</w:t>
      </w:r>
    </w:p>
    <w:p w:rsidR="00E836C8" w:rsidRDefault="00E836C8" w:rsidP="00466F9F">
      <w:pPr>
        <w:spacing w:after="0" w:line="240" w:lineRule="auto"/>
      </w:pPr>
    </w:p>
    <w:p w:rsidR="00E836C8" w:rsidRDefault="00E836C8" w:rsidP="00466F9F">
      <w:pPr>
        <w:spacing w:after="0" w:line="240" w:lineRule="auto"/>
      </w:pPr>
      <w:r>
        <w:rPr>
          <w:u w:val="single"/>
        </w:rPr>
        <w:t>Dog Licensing</w:t>
      </w:r>
    </w:p>
    <w:p w:rsidR="00E836C8" w:rsidRDefault="00E836C8" w:rsidP="00466F9F">
      <w:pPr>
        <w:spacing w:after="0" w:line="240" w:lineRule="auto"/>
      </w:pPr>
      <w:r>
        <w:t>A resident sent a letter to the Township Committee requesting that the dog census fee be waived as she suffered a death in her family following a long term of care.  The Committee did not wish to set a precedent by waiving the census fee.  Additionally the ordinance does not allow waivers.  The previous year (2014) the resident had paid for her dogs licenses on time.  Request for the waiver of the census fee was denied.</w:t>
      </w:r>
    </w:p>
    <w:p w:rsidR="00E836C8" w:rsidRDefault="00E836C8" w:rsidP="00466F9F">
      <w:pPr>
        <w:spacing w:after="0" w:line="240" w:lineRule="auto"/>
      </w:pPr>
    </w:p>
    <w:p w:rsidR="00E836C8" w:rsidRDefault="00E836C8" w:rsidP="00466F9F">
      <w:pPr>
        <w:spacing w:after="0" w:line="240" w:lineRule="auto"/>
      </w:pPr>
      <w:r>
        <w:rPr>
          <w:u w:val="single"/>
        </w:rPr>
        <w:t>Tax Sale</w:t>
      </w:r>
    </w:p>
    <w:p w:rsidR="00E836C8" w:rsidRDefault="00E836C8" w:rsidP="00466F9F">
      <w:pPr>
        <w:spacing w:after="0" w:line="240" w:lineRule="auto"/>
      </w:pPr>
      <w:r>
        <w:t>Results of the tax sale were discussed.  Twelve properties went to tax sale, of which five were not sold so the Township now holds the tax sale certificate for those properties.  There was some discussion about any environmental issues that might exist on Block 1, Lot 10 off Route 130.  Should the NJ DEP inspect and make the current owner clean up the property since the Township now has a lien on the property?  Further discussion with the Township solicitor will follow.</w:t>
      </w:r>
    </w:p>
    <w:p w:rsidR="0061353F" w:rsidRDefault="0061353F" w:rsidP="00466F9F">
      <w:pPr>
        <w:spacing w:after="0" w:line="240" w:lineRule="auto"/>
      </w:pPr>
    </w:p>
    <w:p w:rsidR="0061353F" w:rsidRDefault="0061353F" w:rsidP="00466F9F">
      <w:pPr>
        <w:spacing w:after="0" w:line="240" w:lineRule="auto"/>
      </w:pPr>
      <w:r>
        <w:rPr>
          <w:u w:val="single"/>
        </w:rPr>
        <w:t>Shared Services Agreement – Woodstown Borough</w:t>
      </w:r>
    </w:p>
    <w:p w:rsidR="0061353F" w:rsidRDefault="0061353F" w:rsidP="00466F9F">
      <w:pPr>
        <w:spacing w:after="0" w:line="240" w:lineRule="auto"/>
      </w:pPr>
      <w:r>
        <w:t xml:space="preserve">Committee reviewed the most recent version of the Shared Services Agreement with Woodstown Borough for the construction office.  They also reviewed the spreadsheet that had been prepared by Jim Hackett.  JIF has expressed their approval of the agreement.  </w:t>
      </w:r>
      <w:proofErr w:type="spellStart"/>
      <w:r>
        <w:t>Cordy</w:t>
      </w:r>
      <w:proofErr w:type="spellEnd"/>
      <w:r>
        <w:t xml:space="preserve"> Taylor made a motion to </w:t>
      </w:r>
      <w:proofErr w:type="gramStart"/>
      <w:r>
        <w:t>approved</w:t>
      </w:r>
      <w:proofErr w:type="gramEnd"/>
      <w:r>
        <w:t xml:space="preserve"> the shared services agreement and gave the authorization of Mayor Bradford and Clerk Taylor to sign the agreement, Dean Sparks seconded and all agreed.</w:t>
      </w:r>
    </w:p>
    <w:p w:rsidR="0061353F" w:rsidRDefault="0061353F" w:rsidP="00466F9F">
      <w:pPr>
        <w:spacing w:after="0" w:line="240" w:lineRule="auto"/>
      </w:pPr>
    </w:p>
    <w:p w:rsidR="0061353F" w:rsidRDefault="0061353F" w:rsidP="00466F9F">
      <w:pPr>
        <w:spacing w:after="0" w:line="240" w:lineRule="auto"/>
      </w:pPr>
      <w:r>
        <w:rPr>
          <w:b/>
        </w:rPr>
        <w:t>Resolution 2015-79</w:t>
      </w:r>
      <w:r>
        <w:t xml:space="preserve">  Executive Session 5:40 p.m. - Contract Negotiations for Extraordinary Major Industrial Project – NFI  Mr. Taylor made a motion to approve, Mr. Sparks seconded and all agreed.</w:t>
      </w:r>
    </w:p>
    <w:p w:rsidR="0061353F" w:rsidRDefault="0061353F" w:rsidP="00466F9F">
      <w:pPr>
        <w:spacing w:after="0" w:line="240" w:lineRule="auto"/>
      </w:pPr>
    </w:p>
    <w:p w:rsidR="009F270F" w:rsidRDefault="009F270F" w:rsidP="00466F9F">
      <w:pPr>
        <w:spacing w:after="0" w:line="240" w:lineRule="auto"/>
      </w:pPr>
      <w:r>
        <w:t>6:00 Executive Session ended</w:t>
      </w:r>
    </w:p>
    <w:p w:rsidR="009F270F" w:rsidRDefault="009F270F" w:rsidP="00466F9F">
      <w:pPr>
        <w:spacing w:after="0" w:line="240" w:lineRule="auto"/>
      </w:pPr>
    </w:p>
    <w:p w:rsidR="009F270F" w:rsidRDefault="009F270F" w:rsidP="00466F9F">
      <w:pPr>
        <w:spacing w:after="0" w:line="240" w:lineRule="auto"/>
      </w:pPr>
    </w:p>
    <w:p w:rsidR="009F270F" w:rsidRDefault="009F270F" w:rsidP="00466F9F">
      <w:pPr>
        <w:spacing w:after="0" w:line="240" w:lineRule="auto"/>
      </w:pPr>
    </w:p>
    <w:p w:rsidR="009F270F" w:rsidRDefault="009F270F" w:rsidP="00466F9F">
      <w:pPr>
        <w:spacing w:after="0" w:line="240" w:lineRule="auto"/>
      </w:pPr>
    </w:p>
    <w:p w:rsidR="009F270F" w:rsidRDefault="009F270F" w:rsidP="00466F9F">
      <w:pPr>
        <w:spacing w:after="0" w:line="240" w:lineRule="auto"/>
      </w:pPr>
      <w:r>
        <w:lastRenderedPageBreak/>
        <w:t>Vouchers for Phase II and Phase III will be paid according to the salary ordinance as long as a certification is signed by the construction official stating all inspections were completed according to New Jersey State Code.  Ms. Taylor was asked to prepare a certification for each Phase with the amount being paid included in the certification.  As far as Phase IV is concerned, Mr. Hackett is not recommending payment at this time as he needs to discuss the hours with Jeri Goff.</w:t>
      </w:r>
    </w:p>
    <w:p w:rsidR="009F270F" w:rsidRDefault="009F270F" w:rsidP="00466F9F">
      <w:pPr>
        <w:spacing w:after="0" w:line="240" w:lineRule="auto"/>
      </w:pPr>
    </w:p>
    <w:p w:rsidR="009F270F" w:rsidRDefault="009F270F" w:rsidP="00466F9F">
      <w:pPr>
        <w:spacing w:after="0" w:line="240" w:lineRule="auto"/>
        <w:rPr>
          <w:u w:val="single"/>
        </w:rPr>
      </w:pPr>
      <w:r>
        <w:rPr>
          <w:u w:val="single"/>
        </w:rPr>
        <w:t>Payment of Bills</w:t>
      </w:r>
    </w:p>
    <w:p w:rsidR="009F270F" w:rsidRPr="009F270F" w:rsidRDefault="009F270F" w:rsidP="00466F9F">
      <w:pPr>
        <w:spacing w:after="0" w:line="240" w:lineRule="auto"/>
      </w:pPr>
      <w:r>
        <w:t>Mr. Taylor made a motion to approve the three bills, Mr. Sparks seconded and all agreed.</w:t>
      </w:r>
    </w:p>
    <w:p w:rsidR="0061353F" w:rsidRPr="0061353F" w:rsidRDefault="0061353F" w:rsidP="00466F9F">
      <w:pPr>
        <w:spacing w:after="0" w:line="240" w:lineRule="auto"/>
      </w:pPr>
    </w:p>
    <w:p w:rsidR="00466F9F" w:rsidRDefault="009F270F" w:rsidP="00466F9F">
      <w:pPr>
        <w:spacing w:after="0" w:line="240" w:lineRule="auto"/>
        <w:rPr>
          <w:u w:val="single"/>
        </w:rPr>
      </w:pPr>
      <w:r>
        <w:rPr>
          <w:u w:val="single"/>
        </w:rPr>
        <w:t>Public Comment</w:t>
      </w:r>
    </w:p>
    <w:p w:rsidR="009F270F" w:rsidRPr="009F270F" w:rsidRDefault="009F270F" w:rsidP="00466F9F">
      <w:pPr>
        <w:spacing w:after="0" w:line="240" w:lineRule="auto"/>
      </w:pPr>
      <w:r>
        <w:t>None</w:t>
      </w:r>
    </w:p>
    <w:p w:rsidR="00466F9F" w:rsidRDefault="00466F9F" w:rsidP="00466F9F">
      <w:pPr>
        <w:tabs>
          <w:tab w:val="left" w:pos="810"/>
        </w:tabs>
        <w:spacing w:after="0" w:line="240" w:lineRule="auto"/>
      </w:pPr>
    </w:p>
    <w:p w:rsidR="00466F9F" w:rsidRDefault="00466F9F" w:rsidP="00466F9F">
      <w:pPr>
        <w:tabs>
          <w:tab w:val="left" w:pos="810"/>
        </w:tabs>
      </w:pPr>
      <w:r>
        <w:t>There being no further business, on a motion from Mr. Taylor, seconded by Mr. Sparks and agreed to by all, meeting was adjourned at</w:t>
      </w:r>
      <w:r w:rsidR="009F270F">
        <w:t xml:space="preserve"> 6</w:t>
      </w:r>
      <w:r>
        <w:t>:10 pm.</w:t>
      </w:r>
    </w:p>
    <w:p w:rsidR="00466F9F" w:rsidRDefault="00466F9F" w:rsidP="00466F9F">
      <w:pPr>
        <w:tabs>
          <w:tab w:val="left" w:pos="810"/>
        </w:tabs>
        <w:spacing w:after="0" w:line="240" w:lineRule="auto"/>
      </w:pPr>
      <w:r>
        <w:t>Respectfully Submitted,</w:t>
      </w:r>
    </w:p>
    <w:p w:rsidR="00466F9F" w:rsidRDefault="00466F9F" w:rsidP="00466F9F">
      <w:pPr>
        <w:tabs>
          <w:tab w:val="left" w:pos="810"/>
        </w:tabs>
        <w:spacing w:after="0" w:line="240" w:lineRule="auto"/>
      </w:pPr>
    </w:p>
    <w:p w:rsidR="00466F9F" w:rsidRDefault="00466F9F" w:rsidP="00466F9F">
      <w:pPr>
        <w:tabs>
          <w:tab w:val="left" w:pos="810"/>
        </w:tabs>
        <w:spacing w:after="0" w:line="240" w:lineRule="auto"/>
      </w:pPr>
    </w:p>
    <w:p w:rsidR="00466F9F" w:rsidRDefault="00466F9F" w:rsidP="00466F9F">
      <w:pPr>
        <w:tabs>
          <w:tab w:val="left" w:pos="810"/>
        </w:tabs>
        <w:spacing w:after="0" w:line="240" w:lineRule="auto"/>
      </w:pPr>
    </w:p>
    <w:p w:rsidR="00466F9F" w:rsidRDefault="00466F9F" w:rsidP="00466F9F">
      <w:pPr>
        <w:tabs>
          <w:tab w:val="left" w:pos="810"/>
        </w:tabs>
        <w:spacing w:after="0" w:line="240" w:lineRule="auto"/>
      </w:pPr>
      <w:r>
        <w:t>Melinda Taylor</w:t>
      </w:r>
    </w:p>
    <w:p w:rsidR="00466F9F" w:rsidRDefault="00466F9F" w:rsidP="00466F9F">
      <w:pPr>
        <w:tabs>
          <w:tab w:val="left" w:pos="810"/>
        </w:tabs>
        <w:spacing w:after="0" w:line="240" w:lineRule="auto"/>
      </w:pPr>
      <w:r>
        <w:t>Municipal Clerk</w:t>
      </w:r>
    </w:p>
    <w:p w:rsidR="00466F9F" w:rsidRDefault="00466F9F" w:rsidP="00466F9F"/>
    <w:p w:rsidR="00466F9F" w:rsidRDefault="00466F9F" w:rsidP="00466F9F"/>
    <w:p w:rsidR="00466F9F" w:rsidRDefault="00466F9F" w:rsidP="00466F9F"/>
    <w:p w:rsidR="009C4419" w:rsidRDefault="009F270F"/>
    <w:sectPr w:rsidR="009C4419" w:rsidSect="009F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9F"/>
    <w:rsid w:val="00466F9F"/>
    <w:rsid w:val="005A1748"/>
    <w:rsid w:val="0061353F"/>
    <w:rsid w:val="00953A5B"/>
    <w:rsid w:val="009F270F"/>
    <w:rsid w:val="00C61608"/>
    <w:rsid w:val="00E8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2015-06-24T16:51:00Z</dcterms:created>
  <dcterms:modified xsi:type="dcterms:W3CDTF">2015-06-25T15:30:00Z</dcterms:modified>
</cp:coreProperties>
</file>