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C6" w:rsidRDefault="00C755C6" w:rsidP="00C755C6">
      <w:pPr>
        <w:spacing w:after="0" w:line="240" w:lineRule="auto"/>
        <w:jc w:val="center"/>
      </w:pPr>
      <w:r>
        <w:t xml:space="preserve">OLDMANS TOWNSHIP </w:t>
      </w:r>
    </w:p>
    <w:p w:rsidR="00C755C6" w:rsidRDefault="00C755C6" w:rsidP="00C755C6">
      <w:pPr>
        <w:spacing w:after="0" w:line="240" w:lineRule="auto"/>
        <w:jc w:val="center"/>
      </w:pPr>
      <w:r>
        <w:t>PLANNING BOARD</w:t>
      </w:r>
    </w:p>
    <w:p w:rsidR="00C755C6" w:rsidRDefault="00C755C6" w:rsidP="00C755C6">
      <w:pPr>
        <w:spacing w:after="0" w:line="240" w:lineRule="auto"/>
        <w:jc w:val="center"/>
      </w:pPr>
      <w:r>
        <w:t>March 18</w:t>
      </w:r>
      <w:r>
        <w:t>, 2019</w:t>
      </w:r>
    </w:p>
    <w:p w:rsidR="00C755C6" w:rsidRDefault="00C755C6" w:rsidP="00C755C6">
      <w:pPr>
        <w:spacing w:after="0" w:line="240" w:lineRule="auto"/>
        <w:jc w:val="center"/>
      </w:pPr>
    </w:p>
    <w:p w:rsidR="00C755C6" w:rsidRDefault="00C755C6" w:rsidP="00C755C6">
      <w:pPr>
        <w:spacing w:after="0" w:line="240" w:lineRule="auto"/>
        <w:jc w:val="center"/>
      </w:pPr>
    </w:p>
    <w:p w:rsidR="00C755C6" w:rsidRDefault="00C755C6" w:rsidP="00C755C6">
      <w:pPr>
        <w:spacing w:after="0" w:line="240" w:lineRule="auto"/>
      </w:pPr>
      <w:r>
        <w:t>The regular monthly meeting of the Oldmans Towns</w:t>
      </w:r>
      <w:r>
        <w:t>hip Planning Board was held on March 18</w:t>
      </w:r>
      <w:r>
        <w:t>, 2019.  Meeting was called t</w:t>
      </w:r>
      <w:r>
        <w:t>o order by Chairman Smith at 7:00</w:t>
      </w:r>
      <w:r>
        <w:t xml:space="preserve"> PM.  This meeting was held in compliance with the Sunshine Law.  </w:t>
      </w:r>
    </w:p>
    <w:p w:rsidR="00C755C6" w:rsidRDefault="00C755C6" w:rsidP="00C755C6">
      <w:pPr>
        <w:spacing w:after="0" w:line="240" w:lineRule="auto"/>
      </w:pPr>
    </w:p>
    <w:p w:rsidR="00C755C6" w:rsidRDefault="00C755C6" w:rsidP="00C755C6">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Dan Daly, Anthony Musumeci, Tina </w:t>
      </w:r>
      <w:proofErr w:type="spellStart"/>
      <w:r>
        <w:rPr>
          <w:sz w:val="24"/>
          <w:szCs w:val="24"/>
        </w:rPr>
        <w:t>Nipe</w:t>
      </w:r>
      <w:proofErr w:type="spellEnd"/>
      <w:r>
        <w:rPr>
          <w:sz w:val="24"/>
          <w:szCs w:val="24"/>
        </w:rPr>
        <w:t xml:space="preserve">, Jay Perry, Earl </w:t>
      </w:r>
      <w:proofErr w:type="spellStart"/>
      <w:r>
        <w:rPr>
          <w:sz w:val="24"/>
          <w:szCs w:val="24"/>
        </w:rPr>
        <w:t>Ransome</w:t>
      </w:r>
      <w:proofErr w:type="spellEnd"/>
      <w:r>
        <w:rPr>
          <w:sz w:val="24"/>
          <w:szCs w:val="24"/>
        </w:rPr>
        <w:t xml:space="preserve">, Steve Smith, Mike </w:t>
      </w:r>
      <w:proofErr w:type="spellStart"/>
      <w:r>
        <w:rPr>
          <w:sz w:val="24"/>
          <w:szCs w:val="24"/>
        </w:rPr>
        <w:t>Tuturice</w:t>
      </w:r>
      <w:proofErr w:type="spellEnd"/>
      <w:r>
        <w:rPr>
          <w:sz w:val="24"/>
          <w:szCs w:val="24"/>
        </w:rPr>
        <w:t xml:space="preserve"> and Rae </w:t>
      </w:r>
      <w:proofErr w:type="spellStart"/>
      <w:r>
        <w:rPr>
          <w:sz w:val="24"/>
          <w:szCs w:val="24"/>
        </w:rPr>
        <w:t>Walzer</w:t>
      </w:r>
      <w:proofErr w:type="spellEnd"/>
      <w:r>
        <w:rPr>
          <w:sz w:val="24"/>
          <w:szCs w:val="24"/>
        </w:rPr>
        <w:t>.</w:t>
      </w:r>
    </w:p>
    <w:p w:rsidR="00C755C6" w:rsidRDefault="00C755C6" w:rsidP="00C755C6">
      <w:pPr>
        <w:spacing w:after="0" w:line="240" w:lineRule="auto"/>
        <w:rPr>
          <w:sz w:val="24"/>
          <w:szCs w:val="24"/>
        </w:rPr>
      </w:pPr>
    </w:p>
    <w:p w:rsidR="00C755C6" w:rsidRDefault="00C755C6" w:rsidP="00C755C6">
      <w:pPr>
        <w:spacing w:after="0" w:line="240" w:lineRule="auto"/>
      </w:pPr>
      <w:r w:rsidRPr="00F5229A">
        <w:t>MINUTES OF PREVIOUS MEETING</w:t>
      </w:r>
      <w:r>
        <w:t xml:space="preserve">:  Motion was made by Jay Perry, seconded by </w:t>
      </w:r>
      <w:r>
        <w:t xml:space="preserve">Sandy </w:t>
      </w:r>
      <w:proofErr w:type="spellStart"/>
      <w:r>
        <w:t>Collom</w:t>
      </w:r>
      <w:proofErr w:type="spellEnd"/>
      <w:r>
        <w:t xml:space="preserve"> and approved by all those who attended the </w:t>
      </w:r>
      <w:r>
        <w:t>February 19, 2019 Reorganization M</w:t>
      </w:r>
      <w:r>
        <w:t>eeting.</w:t>
      </w:r>
    </w:p>
    <w:p w:rsidR="00C755C6" w:rsidRDefault="00C755C6" w:rsidP="00C755C6">
      <w:pPr>
        <w:spacing w:after="0" w:line="240" w:lineRule="auto"/>
      </w:pPr>
    </w:p>
    <w:p w:rsidR="00C755C6" w:rsidRDefault="00C755C6" w:rsidP="00C755C6">
      <w:pPr>
        <w:spacing w:after="0" w:line="240" w:lineRule="auto"/>
      </w:pPr>
      <w:r>
        <w:t xml:space="preserve">Motion was made by Jay Perry, seconded by </w:t>
      </w:r>
      <w:r>
        <w:t xml:space="preserve">Earl </w:t>
      </w:r>
      <w:proofErr w:type="spellStart"/>
      <w:r>
        <w:t>Ransome</w:t>
      </w:r>
      <w:proofErr w:type="spellEnd"/>
      <w:r>
        <w:t xml:space="preserve"> and approved by all those who attended the February 19, 2019 Re</w:t>
      </w:r>
      <w:r>
        <w:t>gular</w:t>
      </w:r>
      <w:r>
        <w:t xml:space="preserve"> Meeting.</w:t>
      </w:r>
    </w:p>
    <w:p w:rsidR="00C755C6" w:rsidRDefault="00C755C6" w:rsidP="00C755C6">
      <w:pPr>
        <w:spacing w:after="0" w:line="240" w:lineRule="auto"/>
      </w:pPr>
    </w:p>
    <w:p w:rsidR="00C755C6" w:rsidRDefault="00C755C6" w:rsidP="00C755C6">
      <w:pPr>
        <w:spacing w:after="0" w:line="240" w:lineRule="auto"/>
        <w:ind w:left="2880" w:hanging="2880"/>
      </w:pPr>
      <w:r w:rsidRPr="008C51B8">
        <w:rPr>
          <w:u w:val="single"/>
        </w:rPr>
        <w:t>CORRESPONDENCE:</w:t>
      </w:r>
      <w:r>
        <w:tab/>
      </w:r>
      <w:r>
        <w:t xml:space="preserve">Letter from </w:t>
      </w:r>
      <w:proofErr w:type="spellStart"/>
      <w:r>
        <w:t>Sickels</w:t>
      </w:r>
      <w:proofErr w:type="spellEnd"/>
      <w:r>
        <w:t xml:space="preserve"> &amp; Associates regarding expansion at AGRO Merchants Group (formerly known as Mullica Hill Cold Storage) stating they approved the plans for the wastewater connection to Carneys Point Sewer.  The Carneys Point Sewer Authority has not granted final approval for the hookup yet.</w:t>
      </w:r>
    </w:p>
    <w:p w:rsidR="00C755C6" w:rsidRDefault="00C755C6" w:rsidP="00C755C6">
      <w:pPr>
        <w:spacing w:after="0" w:line="240" w:lineRule="auto"/>
        <w:ind w:left="2880" w:hanging="2880"/>
      </w:pPr>
    </w:p>
    <w:p w:rsidR="00C755C6" w:rsidRPr="00C5162C" w:rsidRDefault="00C755C6" w:rsidP="00C755C6">
      <w:pPr>
        <w:spacing w:after="0" w:line="240" w:lineRule="auto"/>
        <w:ind w:left="2880" w:hanging="2880"/>
      </w:pPr>
      <w:r>
        <w:tab/>
        <w:t xml:space="preserve">Financial Disclosure Statements are due April 30, 2019.  Members can use their own computer or come in to </w:t>
      </w:r>
      <w:proofErr w:type="spellStart"/>
      <w:r>
        <w:t>Townhall</w:t>
      </w:r>
      <w:proofErr w:type="spellEnd"/>
      <w:r>
        <w:t xml:space="preserve"> for assistance.</w:t>
      </w:r>
    </w:p>
    <w:p w:rsidR="00C755C6" w:rsidRDefault="00C755C6" w:rsidP="00C755C6">
      <w:pPr>
        <w:spacing w:after="0" w:line="240" w:lineRule="auto"/>
      </w:pPr>
    </w:p>
    <w:p w:rsidR="00C755C6" w:rsidRDefault="00C755C6" w:rsidP="006D231A">
      <w:pPr>
        <w:spacing w:after="0" w:line="240" w:lineRule="auto"/>
        <w:ind w:left="2880" w:hanging="2880"/>
      </w:pPr>
      <w:r>
        <w:rPr>
          <w:u w:val="single"/>
        </w:rPr>
        <w:t>SUBCOMMITTEE:</w:t>
      </w:r>
      <w:r w:rsidR="003D25A4">
        <w:tab/>
        <w:t xml:space="preserve">Rae </w:t>
      </w:r>
      <w:proofErr w:type="spellStart"/>
      <w:r w:rsidR="003D25A4">
        <w:t>Walzer</w:t>
      </w:r>
      <w:proofErr w:type="spellEnd"/>
      <w:r w:rsidR="003D25A4">
        <w:t xml:space="preserve"> mentioned the Historical Society received a letter regarding the </w:t>
      </w:r>
      <w:proofErr w:type="spellStart"/>
      <w:r w:rsidR="003D25A4">
        <w:t>Sorbello</w:t>
      </w:r>
      <w:proofErr w:type="spellEnd"/>
      <w:r w:rsidR="003D25A4">
        <w:t xml:space="preserve"> </w:t>
      </w:r>
      <w:r w:rsidR="006D231A">
        <w:t xml:space="preserve">cell tower but the pictures were for the </w:t>
      </w:r>
      <w:proofErr w:type="spellStart"/>
      <w:r w:rsidR="006D231A">
        <w:t>truckstop</w:t>
      </w:r>
      <w:proofErr w:type="spellEnd"/>
      <w:r w:rsidR="006D231A">
        <w:t xml:space="preserve"> cell tower.  The incorrect information had previously been brought to the attention of the engineering firm sending the letter.</w:t>
      </w:r>
    </w:p>
    <w:p w:rsidR="006D231A" w:rsidRDefault="006D231A" w:rsidP="006D231A">
      <w:pPr>
        <w:spacing w:after="0" w:line="240" w:lineRule="auto"/>
        <w:ind w:left="2880" w:hanging="2880"/>
      </w:pPr>
    </w:p>
    <w:p w:rsidR="006D231A" w:rsidRDefault="006D231A" w:rsidP="006D231A">
      <w:pPr>
        <w:spacing w:after="0" w:line="240" w:lineRule="auto"/>
        <w:ind w:left="2880" w:hanging="2880"/>
      </w:pPr>
      <w:r>
        <w:tab/>
        <w:t xml:space="preserve">George Bradford had spoken with Ken Griffin, Matrix Development, who stated there has been some interest in leasing 1 </w:t>
      </w:r>
      <w:proofErr w:type="spellStart"/>
      <w:r>
        <w:t>Sorbello</w:t>
      </w:r>
      <w:proofErr w:type="spellEnd"/>
      <w:r>
        <w:t xml:space="preserve"> warehouse.  There is still a lot left in the original Gateway Business Park; the permits have been renewed.</w:t>
      </w:r>
    </w:p>
    <w:p w:rsidR="006D231A" w:rsidRDefault="006D231A" w:rsidP="006D231A">
      <w:pPr>
        <w:spacing w:after="0" w:line="240" w:lineRule="auto"/>
        <w:ind w:left="2880" w:hanging="2880"/>
      </w:pPr>
    </w:p>
    <w:p w:rsidR="006D231A" w:rsidRDefault="006D231A" w:rsidP="006D231A">
      <w:pPr>
        <w:spacing w:after="0" w:line="240" w:lineRule="auto"/>
        <w:ind w:left="2880" w:hanging="2880"/>
      </w:pPr>
      <w:r>
        <w:tab/>
        <w:t xml:space="preserve">Planning Board members would like a road sign for </w:t>
      </w:r>
      <w:proofErr w:type="spellStart"/>
      <w:r>
        <w:t>Sorbello</w:t>
      </w:r>
      <w:proofErr w:type="spellEnd"/>
      <w:r>
        <w:t xml:space="preserve"> Road and questions were asked about installing a traffic light.  A traffic study would have to be completed the results of which would indicate whether a traffic light is warranted or not.  The County is responsible for installing the traffic light.</w:t>
      </w:r>
    </w:p>
    <w:p w:rsidR="006D231A" w:rsidRDefault="006D231A" w:rsidP="006D231A">
      <w:pPr>
        <w:spacing w:after="0" w:line="240" w:lineRule="auto"/>
        <w:ind w:left="2880" w:hanging="2880"/>
      </w:pPr>
    </w:p>
    <w:p w:rsidR="006D231A" w:rsidRPr="006D231A" w:rsidRDefault="006D231A" w:rsidP="006D231A">
      <w:pPr>
        <w:spacing w:after="0" w:line="240" w:lineRule="auto"/>
        <w:ind w:left="2880" w:hanging="2880"/>
      </w:pPr>
      <w:r>
        <w:rPr>
          <w:u w:val="single"/>
        </w:rPr>
        <w:t>OLD BUSINESS:</w:t>
      </w:r>
    </w:p>
    <w:p w:rsidR="006D231A" w:rsidRDefault="006D231A" w:rsidP="006D231A">
      <w:pPr>
        <w:spacing w:after="0" w:line="240" w:lineRule="auto"/>
        <w:rPr>
          <w:u w:val="single"/>
        </w:rPr>
      </w:pPr>
    </w:p>
    <w:p w:rsidR="006D231A" w:rsidRDefault="006D231A" w:rsidP="006D231A">
      <w:pPr>
        <w:spacing w:after="0" w:line="240" w:lineRule="auto"/>
        <w:ind w:left="2880" w:hanging="2880"/>
      </w:pPr>
      <w:r>
        <w:rPr>
          <w:b/>
        </w:rPr>
        <w:t>Resolution 2019-09</w:t>
      </w:r>
      <w:r>
        <w:tab/>
        <w:t>Declaration of Redevelopment Zone for Old Elementary School Area:  Block 10/Lots 14, 15 and 16 &amp; Block 11/Lots 14, 15 and 17</w:t>
      </w:r>
    </w:p>
    <w:p w:rsidR="006D231A" w:rsidRDefault="006D231A" w:rsidP="006D231A">
      <w:pPr>
        <w:spacing w:after="0" w:line="240" w:lineRule="auto"/>
        <w:ind w:left="3600" w:hanging="3600"/>
      </w:pPr>
    </w:p>
    <w:p w:rsidR="006D231A" w:rsidRPr="004A5F78" w:rsidRDefault="006D231A" w:rsidP="006D231A">
      <w:pPr>
        <w:spacing w:after="0" w:line="240" w:lineRule="auto"/>
        <w:ind w:left="2880" w:hanging="2880"/>
      </w:pPr>
      <w:r>
        <w:tab/>
        <w:t xml:space="preserve">The resolution will go the Township Committee for their review and approval of the redevelopment zone; after which the resolution will be sent to the State for their review. </w:t>
      </w:r>
    </w:p>
    <w:p w:rsidR="006D231A" w:rsidRDefault="006D231A" w:rsidP="006D231A">
      <w:pPr>
        <w:spacing w:after="0" w:line="240" w:lineRule="auto"/>
        <w:ind w:left="3600" w:hanging="3600"/>
      </w:pPr>
    </w:p>
    <w:p w:rsidR="006D231A" w:rsidRDefault="006D231A" w:rsidP="006D231A">
      <w:pPr>
        <w:spacing w:after="0" w:line="240" w:lineRule="auto"/>
        <w:ind w:left="2880" w:hanging="2880"/>
      </w:pPr>
      <w:r>
        <w:tab/>
        <w:t xml:space="preserve">Tina </w:t>
      </w:r>
      <w:proofErr w:type="spellStart"/>
      <w:r>
        <w:t>Nipe</w:t>
      </w:r>
      <w:proofErr w:type="spellEnd"/>
      <w:r>
        <w:t xml:space="preserve"> made a motion to approve the resolution, Dan Daly seconded and a roll call vote was taken:</w:t>
      </w:r>
    </w:p>
    <w:p w:rsidR="006D231A" w:rsidRDefault="006D231A" w:rsidP="006D231A">
      <w:pPr>
        <w:spacing w:after="0" w:line="240" w:lineRule="auto"/>
        <w:ind w:left="2880" w:hanging="2880"/>
      </w:pPr>
    </w:p>
    <w:p w:rsidR="006D231A" w:rsidRDefault="006D231A" w:rsidP="006D231A">
      <w:pPr>
        <w:spacing w:after="0" w:line="240" w:lineRule="auto"/>
        <w:ind w:left="2880" w:hanging="2880"/>
      </w:pPr>
      <w:r>
        <w:rPr>
          <w:u w:val="single"/>
        </w:rPr>
        <w:t>Roll Call:</w:t>
      </w:r>
    </w:p>
    <w:p w:rsidR="006D231A" w:rsidRDefault="006D231A" w:rsidP="006D231A">
      <w:pPr>
        <w:spacing w:after="0" w:line="240" w:lineRule="auto"/>
        <w:ind w:left="2880" w:hanging="2880"/>
      </w:pPr>
      <w:r>
        <w:t>Dan Daly</w:t>
      </w:r>
      <w:r>
        <w:tab/>
        <w:t>Yes</w:t>
      </w:r>
    </w:p>
    <w:p w:rsidR="006D231A" w:rsidRDefault="006D231A" w:rsidP="006D231A">
      <w:pPr>
        <w:spacing w:after="0" w:line="240" w:lineRule="auto"/>
        <w:ind w:left="2880" w:hanging="2880"/>
      </w:pPr>
      <w:r>
        <w:t>Anthony Musumeci</w:t>
      </w:r>
      <w:r>
        <w:tab/>
        <w:t>Yes</w:t>
      </w:r>
    </w:p>
    <w:p w:rsidR="006D231A" w:rsidRDefault="006D231A" w:rsidP="006D231A">
      <w:pPr>
        <w:spacing w:after="0" w:line="240" w:lineRule="auto"/>
        <w:ind w:left="2880" w:hanging="2880"/>
      </w:pPr>
      <w:r>
        <w:t xml:space="preserve">Tina </w:t>
      </w:r>
      <w:proofErr w:type="spellStart"/>
      <w:r>
        <w:t>Nipe</w:t>
      </w:r>
      <w:proofErr w:type="spellEnd"/>
      <w:r>
        <w:tab/>
        <w:t>Yes</w:t>
      </w:r>
    </w:p>
    <w:p w:rsidR="006D231A" w:rsidRDefault="006D231A" w:rsidP="006D231A">
      <w:pPr>
        <w:spacing w:after="0" w:line="240" w:lineRule="auto"/>
        <w:ind w:left="2880" w:hanging="2880"/>
      </w:pPr>
      <w:r>
        <w:t xml:space="preserve">Earl </w:t>
      </w:r>
      <w:proofErr w:type="spellStart"/>
      <w:r>
        <w:t>Ransome</w:t>
      </w:r>
      <w:proofErr w:type="spellEnd"/>
      <w:r>
        <w:tab/>
        <w:t>Yes</w:t>
      </w:r>
    </w:p>
    <w:p w:rsidR="006D231A" w:rsidRDefault="006D231A" w:rsidP="006D231A">
      <w:pPr>
        <w:spacing w:after="0" w:line="240" w:lineRule="auto"/>
        <w:ind w:left="2880" w:hanging="2880"/>
      </w:pPr>
      <w:r>
        <w:t>Steve Smith</w:t>
      </w:r>
      <w:r>
        <w:tab/>
        <w:t>Yes</w:t>
      </w:r>
    </w:p>
    <w:p w:rsidR="006D231A" w:rsidRDefault="006D231A" w:rsidP="006D231A">
      <w:pPr>
        <w:spacing w:after="0" w:line="240" w:lineRule="auto"/>
        <w:ind w:left="2880" w:hanging="2880"/>
      </w:pPr>
      <w:r>
        <w:t xml:space="preserve">Sandy </w:t>
      </w:r>
      <w:proofErr w:type="spellStart"/>
      <w:r>
        <w:t>Collom</w:t>
      </w:r>
      <w:proofErr w:type="spellEnd"/>
      <w:r>
        <w:tab/>
        <w:t>Yes</w:t>
      </w:r>
    </w:p>
    <w:p w:rsidR="006D231A" w:rsidRDefault="006D231A" w:rsidP="006D231A">
      <w:pPr>
        <w:spacing w:after="0" w:line="240" w:lineRule="auto"/>
        <w:ind w:left="2880" w:hanging="2880"/>
      </w:pPr>
      <w:r>
        <w:t xml:space="preserve">Rae </w:t>
      </w:r>
      <w:proofErr w:type="spellStart"/>
      <w:r>
        <w:t>Walzer</w:t>
      </w:r>
      <w:proofErr w:type="spellEnd"/>
      <w:r>
        <w:tab/>
        <w:t>Yes</w:t>
      </w:r>
    </w:p>
    <w:p w:rsidR="006D231A" w:rsidRPr="006D231A" w:rsidRDefault="006D231A" w:rsidP="006D231A">
      <w:pPr>
        <w:spacing w:after="0" w:line="240" w:lineRule="auto"/>
        <w:ind w:left="2880" w:hanging="2880"/>
      </w:pPr>
      <w:r>
        <w:t>Melinda Taylor</w:t>
      </w:r>
      <w:r>
        <w:tab/>
        <w:t>Yes</w:t>
      </w:r>
    </w:p>
    <w:p w:rsidR="00C755C6" w:rsidRDefault="00C755C6" w:rsidP="00C755C6">
      <w:pPr>
        <w:spacing w:after="0" w:line="240" w:lineRule="auto"/>
      </w:pPr>
    </w:p>
    <w:p w:rsidR="00C755C6" w:rsidRDefault="00C755C6" w:rsidP="00C755C6">
      <w:pPr>
        <w:spacing w:after="0" w:line="240" w:lineRule="auto"/>
      </w:pPr>
      <w:r w:rsidRPr="008C51B8">
        <w:rPr>
          <w:u w:val="single"/>
        </w:rPr>
        <w:t>OPEN TO PUBLIC</w:t>
      </w:r>
      <w:r>
        <w:tab/>
      </w:r>
      <w:r w:rsidR="006D231A">
        <w:tab/>
      </w:r>
      <w:r>
        <w:t>No comment</w:t>
      </w:r>
    </w:p>
    <w:p w:rsidR="009C02D0" w:rsidRDefault="009C02D0" w:rsidP="00C755C6">
      <w:pPr>
        <w:spacing w:after="0" w:line="240" w:lineRule="auto"/>
      </w:pPr>
    </w:p>
    <w:p w:rsidR="009C02D0" w:rsidRDefault="009C02D0" w:rsidP="00C755C6">
      <w:pPr>
        <w:spacing w:after="0" w:line="240" w:lineRule="auto"/>
      </w:pPr>
      <w:r>
        <w:t>Jay Perry read an article from the NJ Farm Bureau to the Planning Board regarding changes to the surface quality standards.  The NJ DEP is now increased the “buffer” zone to up to 300’ to allow a higher level of protection to waterways.  The original buffer zone was 50’ to 150’.</w:t>
      </w:r>
    </w:p>
    <w:p w:rsidR="00C755C6" w:rsidRDefault="00C755C6" w:rsidP="00C755C6">
      <w:pPr>
        <w:spacing w:after="0" w:line="240" w:lineRule="auto"/>
      </w:pPr>
    </w:p>
    <w:p w:rsidR="00C755C6" w:rsidRPr="008C51B8" w:rsidRDefault="00C755C6" w:rsidP="00C755C6">
      <w:pPr>
        <w:spacing w:after="0" w:line="240" w:lineRule="auto"/>
      </w:pPr>
      <w:r w:rsidRPr="008C51B8">
        <w:rPr>
          <w:u w:val="single"/>
        </w:rPr>
        <w:t>NEXT MEETING</w:t>
      </w:r>
      <w:r w:rsidRPr="00D66DC6">
        <w:rPr>
          <w:b/>
        </w:rPr>
        <w:t>:</w:t>
      </w:r>
      <w:r w:rsidRPr="00D66DC6">
        <w:rPr>
          <w:b/>
        </w:rPr>
        <w:tab/>
      </w:r>
      <w:r>
        <w:rPr>
          <w:b/>
        </w:rPr>
        <w:tab/>
      </w:r>
      <w:r w:rsidR="006D231A">
        <w:rPr>
          <w:b/>
        </w:rPr>
        <w:tab/>
      </w:r>
      <w:r>
        <w:t xml:space="preserve">Monday, </w:t>
      </w:r>
      <w:r w:rsidR="00082971">
        <w:t>April 15</w:t>
      </w:r>
      <w:r>
        <w:t>, 2019</w:t>
      </w:r>
    </w:p>
    <w:p w:rsidR="00C755C6" w:rsidRDefault="00C755C6" w:rsidP="00C755C6">
      <w:pPr>
        <w:spacing w:after="0" w:line="240" w:lineRule="auto"/>
        <w:ind w:left="1440" w:firstLine="720"/>
      </w:pPr>
    </w:p>
    <w:p w:rsidR="00C755C6" w:rsidRDefault="00C755C6" w:rsidP="00C755C6">
      <w:pPr>
        <w:spacing w:after="0" w:line="240" w:lineRule="auto"/>
      </w:pPr>
      <w:r>
        <w:t xml:space="preserve">There being no further business, on motion by </w:t>
      </w:r>
      <w:r w:rsidR="009C02D0">
        <w:t>Jay Perry</w:t>
      </w:r>
      <w:r>
        <w:t xml:space="preserve">, seconded by </w:t>
      </w:r>
      <w:r w:rsidR="009C02D0">
        <w:t xml:space="preserve">Rae </w:t>
      </w:r>
      <w:proofErr w:type="spellStart"/>
      <w:r w:rsidR="009C02D0">
        <w:t>Walzer</w:t>
      </w:r>
      <w:proofErr w:type="spellEnd"/>
      <w:r>
        <w:t>, all agreed to adjourn the meeting at 7:30 pm.</w:t>
      </w:r>
    </w:p>
    <w:p w:rsidR="00C755C6" w:rsidRDefault="00C755C6" w:rsidP="00C755C6">
      <w:pPr>
        <w:spacing w:after="0" w:line="240" w:lineRule="auto"/>
      </w:pPr>
      <w:bookmarkStart w:id="0" w:name="_GoBack"/>
      <w:bookmarkEnd w:id="0"/>
    </w:p>
    <w:p w:rsidR="00C755C6" w:rsidRDefault="00C755C6" w:rsidP="00C755C6">
      <w:pPr>
        <w:spacing w:after="0" w:line="240" w:lineRule="auto"/>
      </w:pPr>
      <w:r>
        <w:t>Respectfully Submitted,</w:t>
      </w:r>
    </w:p>
    <w:p w:rsidR="00C755C6" w:rsidRDefault="00C755C6" w:rsidP="00C755C6">
      <w:pPr>
        <w:spacing w:after="0" w:line="240" w:lineRule="auto"/>
      </w:pPr>
    </w:p>
    <w:p w:rsidR="00C755C6" w:rsidRDefault="00C755C6" w:rsidP="00C755C6">
      <w:pPr>
        <w:spacing w:after="0" w:line="240" w:lineRule="auto"/>
      </w:pPr>
    </w:p>
    <w:p w:rsidR="00C755C6" w:rsidRDefault="00C755C6" w:rsidP="00C755C6">
      <w:pPr>
        <w:spacing w:after="0" w:line="240" w:lineRule="auto"/>
      </w:pPr>
    </w:p>
    <w:p w:rsidR="00C755C6" w:rsidRDefault="00C755C6" w:rsidP="00C755C6">
      <w:pPr>
        <w:spacing w:after="0" w:line="240" w:lineRule="auto"/>
      </w:pPr>
      <w:r>
        <w:t>Melinda Taylor</w:t>
      </w:r>
    </w:p>
    <w:p w:rsidR="00C755C6" w:rsidRPr="001914FF" w:rsidRDefault="00C755C6" w:rsidP="00C755C6">
      <w:pPr>
        <w:spacing w:after="0" w:line="240" w:lineRule="auto"/>
      </w:pPr>
      <w:r>
        <w:t>Planning Board Secretary</w:t>
      </w:r>
    </w:p>
    <w:p w:rsidR="00C755C6" w:rsidRDefault="00C755C6" w:rsidP="00C755C6"/>
    <w:p w:rsidR="00C755C6" w:rsidRPr="00C5162C" w:rsidRDefault="00C755C6" w:rsidP="00C755C6"/>
    <w:p w:rsidR="00C755C6" w:rsidRDefault="00C755C6" w:rsidP="00C755C6"/>
    <w:p w:rsidR="00D76E20" w:rsidRDefault="00D76E20"/>
    <w:sectPr w:rsidR="00D76E20"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C6"/>
    <w:rsid w:val="00082971"/>
    <w:rsid w:val="0017721F"/>
    <w:rsid w:val="003D25A4"/>
    <w:rsid w:val="006D231A"/>
    <w:rsid w:val="009C02D0"/>
    <w:rsid w:val="00C755C6"/>
    <w:rsid w:val="00D76E20"/>
    <w:rsid w:val="00DE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65A59-4151-4FD9-BFFB-FB584D61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2</cp:revision>
  <cp:lastPrinted>2019-03-20T13:38:00Z</cp:lastPrinted>
  <dcterms:created xsi:type="dcterms:W3CDTF">2019-03-20T13:40:00Z</dcterms:created>
  <dcterms:modified xsi:type="dcterms:W3CDTF">2019-03-20T13:40:00Z</dcterms:modified>
</cp:coreProperties>
</file>