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67" w:rsidRDefault="00690F67" w:rsidP="00690F67">
      <w:pPr>
        <w:spacing w:after="0" w:line="240" w:lineRule="auto"/>
        <w:jc w:val="center"/>
      </w:pPr>
      <w:r>
        <w:t xml:space="preserve">OLDMANS TOWNSHIP </w:t>
      </w:r>
    </w:p>
    <w:p w:rsidR="00690F67" w:rsidRDefault="00690F67" w:rsidP="00690F67">
      <w:pPr>
        <w:spacing w:after="0" w:line="240" w:lineRule="auto"/>
        <w:jc w:val="center"/>
      </w:pPr>
      <w:r>
        <w:t>PLANNING BOARD</w:t>
      </w:r>
    </w:p>
    <w:p w:rsidR="00690F67" w:rsidRDefault="00690F67" w:rsidP="00690F67">
      <w:pPr>
        <w:spacing w:after="0" w:line="240" w:lineRule="auto"/>
        <w:jc w:val="center"/>
      </w:pPr>
      <w:r>
        <w:t>September 17, 2018</w:t>
      </w:r>
    </w:p>
    <w:p w:rsidR="00690F67" w:rsidRDefault="00690F67" w:rsidP="00690F67">
      <w:pPr>
        <w:spacing w:after="0" w:line="240" w:lineRule="auto"/>
        <w:jc w:val="center"/>
      </w:pPr>
    </w:p>
    <w:p w:rsidR="00690F67" w:rsidRDefault="00690F67" w:rsidP="00690F67">
      <w:pPr>
        <w:spacing w:after="0" w:line="240" w:lineRule="auto"/>
        <w:jc w:val="center"/>
      </w:pPr>
    </w:p>
    <w:p w:rsidR="00690F67" w:rsidRDefault="00690F67" w:rsidP="00690F67">
      <w:pPr>
        <w:spacing w:after="0" w:line="240" w:lineRule="auto"/>
      </w:pPr>
      <w:r>
        <w:t xml:space="preserve">The regular monthly meeting of the Oldmans Township Planning Board was held on September 17, 2018.  Meeting was called to order by Chairman </w:t>
      </w:r>
      <w:proofErr w:type="spellStart"/>
      <w:r>
        <w:t>Collom</w:t>
      </w:r>
      <w:proofErr w:type="spellEnd"/>
      <w:r>
        <w:t xml:space="preserve"> at 7:00 PM.  This meeting was held in compliance with the Sunshine Law.  </w:t>
      </w:r>
    </w:p>
    <w:p w:rsidR="00690F67" w:rsidRDefault="00690F67" w:rsidP="00690F67">
      <w:pPr>
        <w:spacing w:after="0" w:line="240" w:lineRule="auto"/>
      </w:pPr>
    </w:p>
    <w:p w:rsidR="00690F67" w:rsidRDefault="00690F67" w:rsidP="00690F67">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Dan Daly, Sam </w:t>
      </w:r>
      <w:proofErr w:type="spellStart"/>
      <w:r>
        <w:rPr>
          <w:sz w:val="24"/>
          <w:szCs w:val="24"/>
        </w:rPr>
        <w:t>Guida</w:t>
      </w:r>
      <w:proofErr w:type="spellEnd"/>
      <w:r>
        <w:rPr>
          <w:sz w:val="24"/>
          <w:szCs w:val="24"/>
        </w:rPr>
        <w:t xml:space="preserve">, Sue Miller, Anthony Musumeci, Tina </w:t>
      </w:r>
      <w:proofErr w:type="spellStart"/>
      <w:r>
        <w:rPr>
          <w:sz w:val="24"/>
          <w:szCs w:val="24"/>
        </w:rPr>
        <w:t>Nipe</w:t>
      </w:r>
      <w:proofErr w:type="spellEnd"/>
      <w:r>
        <w:rPr>
          <w:sz w:val="24"/>
          <w:szCs w:val="24"/>
        </w:rPr>
        <w:t xml:space="preserve">, Jay Perry, Earl </w:t>
      </w:r>
      <w:proofErr w:type="spellStart"/>
      <w:r>
        <w:rPr>
          <w:sz w:val="24"/>
          <w:szCs w:val="24"/>
        </w:rPr>
        <w:t>Ransome</w:t>
      </w:r>
      <w:proofErr w:type="spellEnd"/>
      <w:r>
        <w:rPr>
          <w:sz w:val="24"/>
          <w:szCs w:val="24"/>
        </w:rPr>
        <w:t xml:space="preserve">, Steve Smith, Dean Sparks and Rae </w:t>
      </w:r>
      <w:proofErr w:type="spellStart"/>
      <w:r>
        <w:rPr>
          <w:sz w:val="24"/>
          <w:szCs w:val="24"/>
        </w:rPr>
        <w:t>Walzer</w:t>
      </w:r>
      <w:proofErr w:type="spellEnd"/>
      <w:r>
        <w:rPr>
          <w:sz w:val="24"/>
          <w:szCs w:val="24"/>
        </w:rPr>
        <w:t>.  Board Professionals:  Tom Tedesco and Ron Uzdavinis.</w:t>
      </w:r>
    </w:p>
    <w:p w:rsidR="00690F67" w:rsidRDefault="00690F67" w:rsidP="00690F67">
      <w:pPr>
        <w:spacing w:after="0" w:line="240" w:lineRule="auto"/>
      </w:pPr>
    </w:p>
    <w:p w:rsidR="00690F67" w:rsidRDefault="00690F67" w:rsidP="00690F67">
      <w:pPr>
        <w:spacing w:after="0" w:line="240" w:lineRule="auto"/>
      </w:pPr>
      <w:r w:rsidRPr="00F5229A">
        <w:t>MINUTES</w:t>
      </w:r>
      <w:r>
        <w:t>:  August 20, 2018:</w:t>
      </w:r>
      <w:r>
        <w:tab/>
        <w:t xml:space="preserve">Motion was made by Jay Perry, seconded by Earl </w:t>
      </w:r>
      <w:proofErr w:type="spellStart"/>
      <w:r>
        <w:t>Ransome</w:t>
      </w:r>
      <w:proofErr w:type="spellEnd"/>
      <w:r>
        <w:t xml:space="preserve"> and approved by all those who attended the meeting.</w:t>
      </w:r>
    </w:p>
    <w:p w:rsidR="00690F67" w:rsidRDefault="00690F67" w:rsidP="00690F67">
      <w:pPr>
        <w:spacing w:after="0" w:line="240" w:lineRule="auto"/>
      </w:pPr>
    </w:p>
    <w:p w:rsidR="00690F67" w:rsidRDefault="00690F67" w:rsidP="00690F67">
      <w:pPr>
        <w:spacing w:after="0" w:line="240" w:lineRule="auto"/>
        <w:ind w:left="2880" w:hanging="2880"/>
      </w:pPr>
      <w:r w:rsidRPr="008C51B8">
        <w:rPr>
          <w:u w:val="single"/>
        </w:rPr>
        <w:t>CORRESPONDENCE:</w:t>
      </w:r>
      <w:r>
        <w:tab/>
      </w:r>
      <w:r w:rsidR="00731407">
        <w:t>None.</w:t>
      </w:r>
    </w:p>
    <w:p w:rsidR="00690F67" w:rsidRDefault="00690F67" w:rsidP="00690F67">
      <w:pPr>
        <w:spacing w:after="0" w:line="240" w:lineRule="auto"/>
        <w:ind w:left="2880" w:hanging="2880"/>
      </w:pPr>
    </w:p>
    <w:p w:rsidR="00690F67" w:rsidRPr="008C51B8" w:rsidRDefault="00690F67" w:rsidP="00690F67">
      <w:pPr>
        <w:spacing w:after="0" w:line="240" w:lineRule="auto"/>
        <w:rPr>
          <w:u w:val="single"/>
        </w:rPr>
      </w:pPr>
      <w:proofErr w:type="gramStart"/>
      <w:r>
        <w:rPr>
          <w:u w:val="single"/>
        </w:rPr>
        <w:t>SUBCOMMITTEE :</w:t>
      </w:r>
      <w:proofErr w:type="gramEnd"/>
    </w:p>
    <w:p w:rsidR="00690F67" w:rsidRDefault="00690F67" w:rsidP="00690F67">
      <w:pPr>
        <w:spacing w:after="0" w:line="240" w:lineRule="auto"/>
      </w:pPr>
    </w:p>
    <w:p w:rsidR="00690F67" w:rsidRDefault="00690F67" w:rsidP="00690F67">
      <w:pPr>
        <w:spacing w:after="0" w:line="240" w:lineRule="auto"/>
        <w:ind w:left="2880" w:hanging="2880"/>
      </w:pPr>
      <w:r>
        <w:t>Economic Development -</w:t>
      </w:r>
      <w:r>
        <w:tab/>
      </w:r>
      <w:r w:rsidR="00731407">
        <w:t>The Township owned portion of Camp Pedricktown is under sales contract.</w:t>
      </w:r>
    </w:p>
    <w:p w:rsidR="00690F67" w:rsidRDefault="00690F67" w:rsidP="00690F67">
      <w:pPr>
        <w:spacing w:after="0" w:line="240" w:lineRule="auto"/>
        <w:ind w:left="2880" w:hanging="2880"/>
      </w:pPr>
    </w:p>
    <w:p w:rsidR="00690F67" w:rsidRDefault="00690F67" w:rsidP="00690F67">
      <w:pPr>
        <w:spacing w:after="0" w:line="240" w:lineRule="auto"/>
        <w:ind w:left="2880" w:hanging="2880"/>
      </w:pPr>
      <w:r>
        <w:t>Environment -</w:t>
      </w:r>
      <w:r>
        <w:tab/>
      </w:r>
      <w:r w:rsidR="00731407">
        <w:t>Property condi</w:t>
      </w:r>
      <w:r w:rsidR="00895B97">
        <w:t>tion of 36 Pennsville-Auburn Rd</w:t>
      </w:r>
      <w:r>
        <w:t>.</w:t>
      </w:r>
    </w:p>
    <w:p w:rsidR="00690F67" w:rsidRDefault="00690F67" w:rsidP="00690F67">
      <w:pPr>
        <w:spacing w:after="0" w:line="240" w:lineRule="auto"/>
        <w:ind w:left="2880" w:hanging="2880"/>
      </w:pPr>
    </w:p>
    <w:p w:rsidR="00731407" w:rsidRDefault="00690F67" w:rsidP="00731407">
      <w:pPr>
        <w:spacing w:after="0" w:line="240" w:lineRule="auto"/>
        <w:ind w:left="2880" w:hanging="2880"/>
      </w:pPr>
      <w:r>
        <w:t>Farmland Preservation -</w:t>
      </w:r>
      <w:r>
        <w:tab/>
      </w:r>
      <w:r w:rsidR="00731407">
        <w:t>The Ag Board has not met yet.  Both the Ag Board and Planning Board Farmland Preservation Subcommittee need to meet together to choose which farms should be considered for farmland preservation.</w:t>
      </w:r>
    </w:p>
    <w:p w:rsidR="00690F67" w:rsidRDefault="00690F67" w:rsidP="00690F67">
      <w:pPr>
        <w:spacing w:after="0" w:line="240" w:lineRule="auto"/>
        <w:ind w:left="2880" w:hanging="2880"/>
      </w:pPr>
      <w:r>
        <w:t xml:space="preserve">  </w:t>
      </w:r>
    </w:p>
    <w:p w:rsidR="00690F67" w:rsidRPr="00C5162C" w:rsidRDefault="00690F67" w:rsidP="00690F67">
      <w:pPr>
        <w:spacing w:after="0" w:line="240" w:lineRule="auto"/>
        <w:rPr>
          <w:u w:val="single"/>
        </w:rPr>
      </w:pPr>
      <w:r w:rsidRPr="00C5162C">
        <w:rPr>
          <w:u w:val="single"/>
        </w:rPr>
        <w:t>OLD BUSINESS:</w:t>
      </w:r>
    </w:p>
    <w:p w:rsidR="00690F67" w:rsidRDefault="00690F67" w:rsidP="00690F67">
      <w:pPr>
        <w:spacing w:after="0" w:line="240" w:lineRule="auto"/>
      </w:pPr>
      <w:r>
        <w:tab/>
      </w:r>
    </w:p>
    <w:p w:rsidR="00690F67" w:rsidRDefault="00731407" w:rsidP="00690F67">
      <w:pPr>
        <w:spacing w:after="0" w:line="240" w:lineRule="auto"/>
        <w:ind w:left="2880" w:hanging="2880"/>
      </w:pPr>
      <w:r>
        <w:rPr>
          <w:b/>
        </w:rPr>
        <w:t>Resolution 2018-13</w:t>
      </w:r>
      <w:r w:rsidR="00690F67">
        <w:tab/>
      </w:r>
      <w:r>
        <w:t>Determination of an Area in Need of Redevelopment: Block 28.01/Lots 35, 36, 37, 42, 43, 43.01, 44 and 45</w:t>
      </w:r>
    </w:p>
    <w:p w:rsidR="00731407" w:rsidRDefault="00731407" w:rsidP="00690F67">
      <w:pPr>
        <w:spacing w:after="0" w:line="240" w:lineRule="auto"/>
        <w:rPr>
          <w:u w:val="single"/>
        </w:rPr>
      </w:pPr>
    </w:p>
    <w:p w:rsidR="00731407" w:rsidRPr="00B400D4" w:rsidRDefault="00731407" w:rsidP="00731407">
      <w:pPr>
        <w:spacing w:after="0" w:line="240" w:lineRule="auto"/>
        <w:rPr>
          <w:u w:val="single"/>
        </w:rPr>
      </w:pPr>
      <w:r w:rsidRPr="00B400D4">
        <w:rPr>
          <w:u w:val="single"/>
        </w:rPr>
        <w:t>Roll Call Vote:</w:t>
      </w:r>
    </w:p>
    <w:p w:rsidR="00731407" w:rsidRDefault="00731407" w:rsidP="00731407">
      <w:pPr>
        <w:spacing w:after="0" w:line="240" w:lineRule="auto"/>
      </w:pPr>
      <w:r>
        <w:t xml:space="preserve">Sandy </w:t>
      </w:r>
      <w:proofErr w:type="spellStart"/>
      <w:r>
        <w:t>Collom</w:t>
      </w:r>
      <w:proofErr w:type="spellEnd"/>
      <w:r>
        <w:tab/>
      </w:r>
      <w:r>
        <w:tab/>
        <w:t>Yes</w:t>
      </w:r>
    </w:p>
    <w:p w:rsidR="00731407" w:rsidRDefault="00731407" w:rsidP="00731407">
      <w:pPr>
        <w:spacing w:after="0" w:line="240" w:lineRule="auto"/>
      </w:pPr>
      <w:r>
        <w:t xml:space="preserve">Sam </w:t>
      </w:r>
      <w:proofErr w:type="spellStart"/>
      <w:r>
        <w:t>Guida</w:t>
      </w:r>
      <w:proofErr w:type="spellEnd"/>
      <w:r>
        <w:tab/>
      </w:r>
      <w:r>
        <w:tab/>
        <w:t>Yes</w:t>
      </w:r>
    </w:p>
    <w:p w:rsidR="00731407" w:rsidRDefault="00731407" w:rsidP="00731407">
      <w:pPr>
        <w:spacing w:after="0" w:line="240" w:lineRule="auto"/>
      </w:pPr>
      <w:r>
        <w:t>Sue Miller</w:t>
      </w:r>
      <w:r>
        <w:tab/>
      </w:r>
      <w:r>
        <w:tab/>
        <w:t>Yes</w:t>
      </w:r>
    </w:p>
    <w:p w:rsidR="00731407" w:rsidRDefault="00731407" w:rsidP="00731407">
      <w:pPr>
        <w:spacing w:after="0" w:line="240" w:lineRule="auto"/>
      </w:pPr>
      <w:r>
        <w:t>Jay Perry</w:t>
      </w:r>
      <w:r>
        <w:tab/>
      </w:r>
      <w:r>
        <w:tab/>
        <w:t>Yes</w:t>
      </w:r>
    </w:p>
    <w:p w:rsidR="00731407" w:rsidRDefault="00731407" w:rsidP="00731407">
      <w:pPr>
        <w:spacing w:after="0" w:line="240" w:lineRule="auto"/>
      </w:pPr>
      <w:r>
        <w:t xml:space="preserve">Earl </w:t>
      </w:r>
      <w:proofErr w:type="spellStart"/>
      <w:r>
        <w:t>Ransome</w:t>
      </w:r>
      <w:proofErr w:type="spellEnd"/>
      <w:r>
        <w:tab/>
      </w:r>
      <w:r>
        <w:tab/>
        <w:t>Yes</w:t>
      </w:r>
    </w:p>
    <w:p w:rsidR="00731407" w:rsidRDefault="00731407" w:rsidP="00731407">
      <w:pPr>
        <w:spacing w:after="0" w:line="240" w:lineRule="auto"/>
      </w:pPr>
      <w:r>
        <w:t>Steve Smith</w:t>
      </w:r>
      <w:r>
        <w:tab/>
      </w:r>
      <w:r>
        <w:tab/>
        <w:t>Yes</w:t>
      </w:r>
    </w:p>
    <w:p w:rsidR="00731407" w:rsidRDefault="00731407" w:rsidP="00731407">
      <w:pPr>
        <w:spacing w:after="0" w:line="240" w:lineRule="auto"/>
      </w:pPr>
      <w:r>
        <w:t>Dean Sparks</w:t>
      </w:r>
      <w:r>
        <w:tab/>
      </w:r>
      <w:r>
        <w:tab/>
        <w:t>Yes</w:t>
      </w:r>
    </w:p>
    <w:p w:rsidR="00731407" w:rsidRDefault="00731407" w:rsidP="00731407">
      <w:pPr>
        <w:spacing w:after="0" w:line="240" w:lineRule="auto"/>
      </w:pPr>
      <w:r>
        <w:t>Melinda Taylor</w:t>
      </w:r>
      <w:r>
        <w:tab/>
      </w:r>
      <w:r>
        <w:tab/>
        <w:t>Yes</w:t>
      </w:r>
    </w:p>
    <w:p w:rsidR="00731407" w:rsidRDefault="00731407" w:rsidP="00731407">
      <w:pPr>
        <w:spacing w:after="0" w:line="240" w:lineRule="auto"/>
      </w:pPr>
      <w:r>
        <w:tab/>
      </w:r>
    </w:p>
    <w:p w:rsidR="00731407" w:rsidRDefault="00731407" w:rsidP="00731407">
      <w:pPr>
        <w:spacing w:after="0" w:line="240" w:lineRule="auto"/>
        <w:ind w:left="2160" w:hanging="2160"/>
      </w:pPr>
      <w:r>
        <w:t>8-aye/0-no</w:t>
      </w:r>
      <w:r>
        <w:tab/>
        <w:t>Resolution approved.</w:t>
      </w:r>
    </w:p>
    <w:p w:rsidR="00731407" w:rsidRDefault="00731407" w:rsidP="00731407">
      <w:pPr>
        <w:spacing w:after="0" w:line="240" w:lineRule="auto"/>
        <w:ind w:left="1440" w:hanging="1440"/>
      </w:pPr>
    </w:p>
    <w:p w:rsidR="00731407" w:rsidRDefault="00731407" w:rsidP="00731407">
      <w:pPr>
        <w:spacing w:after="0" w:line="240" w:lineRule="auto"/>
        <w:ind w:left="1440" w:hanging="1440"/>
      </w:pPr>
    </w:p>
    <w:p w:rsidR="00C701A7" w:rsidRPr="00C701A7" w:rsidRDefault="00C701A7" w:rsidP="00C701A7">
      <w:pPr>
        <w:spacing w:after="0" w:line="240" w:lineRule="auto"/>
        <w:rPr>
          <w:u w:val="single"/>
        </w:rPr>
      </w:pPr>
      <w:r w:rsidRPr="00C701A7">
        <w:rPr>
          <w:u w:val="single"/>
        </w:rPr>
        <w:lastRenderedPageBreak/>
        <w:t>Proposed Ordinance of the Township Committee Amending Oldmans Township Code 110-7 “Right to Farm” and 110-18 “Commercial District” in Relation to Marijuana/Cannabis</w:t>
      </w:r>
    </w:p>
    <w:p w:rsidR="00C701A7" w:rsidRDefault="00C701A7" w:rsidP="00C701A7">
      <w:pPr>
        <w:spacing w:after="0" w:line="240" w:lineRule="auto"/>
      </w:pPr>
      <w:r>
        <w:t>Mr. Uzdav</w:t>
      </w:r>
      <w:r w:rsidR="009E001C">
        <w:t>i</w:t>
      </w:r>
      <w:r>
        <w:t>nis explained that the State legislature has not approved recreational use of marijuana at this time.  Municipalities are adopting ordinances allowing marijuana in their municipality or adopting ordinances prohibiting.  Right now, municipalities have the right to regulate within their own borders.  The Federal government prohibits marijuana.</w:t>
      </w:r>
      <w:r w:rsidR="00641F6C">
        <w:t xml:space="preserve">  Right now the Planning Board is not impacted until an application is presented.  Many State rulings regarding marijuana use will be decided through the court system once lawsuits are filed.</w:t>
      </w:r>
    </w:p>
    <w:p w:rsidR="00C701A7" w:rsidRPr="008F282A" w:rsidRDefault="00C701A7" w:rsidP="00C701A7">
      <w:pPr>
        <w:spacing w:after="0" w:line="240" w:lineRule="auto"/>
      </w:pPr>
    </w:p>
    <w:p w:rsidR="00C701A7" w:rsidRDefault="00C701A7" w:rsidP="00C701A7">
      <w:pPr>
        <w:spacing w:after="0" w:line="240" w:lineRule="auto"/>
      </w:pPr>
      <w:r>
        <w:rPr>
          <w:u w:val="single"/>
        </w:rPr>
        <w:t>NEW BUSINESS:</w:t>
      </w:r>
    </w:p>
    <w:p w:rsidR="00C701A7" w:rsidRDefault="00C701A7" w:rsidP="00C701A7">
      <w:pPr>
        <w:spacing w:after="0" w:line="240" w:lineRule="auto"/>
        <w:ind w:left="3600" w:hanging="3600"/>
      </w:pPr>
    </w:p>
    <w:p w:rsidR="00C701A7" w:rsidRDefault="00C701A7" w:rsidP="00C701A7">
      <w:pPr>
        <w:spacing w:after="0" w:line="240" w:lineRule="auto"/>
        <w:ind w:left="3600" w:hanging="3600"/>
      </w:pPr>
      <w:r>
        <w:t>Application 2018-04</w:t>
      </w:r>
    </w:p>
    <w:p w:rsidR="00C701A7" w:rsidRDefault="00C701A7" w:rsidP="00C701A7">
      <w:pPr>
        <w:spacing w:after="0" w:line="240" w:lineRule="auto"/>
        <w:ind w:left="3600" w:hanging="3600"/>
      </w:pPr>
      <w:r>
        <w:t>Second Baptist Church</w:t>
      </w:r>
    </w:p>
    <w:p w:rsidR="00C701A7" w:rsidRDefault="00C701A7" w:rsidP="00C701A7">
      <w:pPr>
        <w:spacing w:after="0" w:line="240" w:lineRule="auto"/>
        <w:ind w:left="3600" w:hanging="3600"/>
      </w:pPr>
      <w:r>
        <w:t>Block 36/Lot 39</w:t>
      </w:r>
    </w:p>
    <w:p w:rsidR="00C701A7" w:rsidRDefault="00C701A7" w:rsidP="00C701A7">
      <w:pPr>
        <w:spacing w:after="0" w:line="240" w:lineRule="auto"/>
        <w:ind w:left="3600" w:hanging="3600"/>
      </w:pPr>
      <w:r>
        <w:t>26 Pennsville-Pedricktown Rd.</w:t>
      </w:r>
    </w:p>
    <w:p w:rsidR="00C701A7" w:rsidRDefault="00C701A7" w:rsidP="00C701A7">
      <w:pPr>
        <w:spacing w:after="0" w:line="240" w:lineRule="auto"/>
        <w:ind w:left="3600" w:hanging="3600"/>
      </w:pPr>
      <w:r>
        <w:t xml:space="preserve">Sign </w:t>
      </w:r>
      <w:r w:rsidR="00641F6C">
        <w:t>–</w:t>
      </w:r>
      <w:r>
        <w:t xml:space="preserve"> Variance</w:t>
      </w:r>
    </w:p>
    <w:p w:rsidR="00641F6C" w:rsidRDefault="00641F6C" w:rsidP="00C701A7">
      <w:pPr>
        <w:spacing w:after="0" w:line="240" w:lineRule="auto"/>
        <w:ind w:left="3600" w:hanging="3600"/>
      </w:pPr>
    </w:p>
    <w:p w:rsidR="00641F6C" w:rsidRDefault="00641F6C" w:rsidP="00641F6C">
      <w:pPr>
        <w:spacing w:after="0" w:line="240" w:lineRule="auto"/>
      </w:pPr>
      <w:r>
        <w:t>Since the applicant is a corporation</w:t>
      </w:r>
      <w:r w:rsidR="009E001C">
        <w:t>, even thoug</w:t>
      </w:r>
      <w:r w:rsidR="00895B97">
        <w:t>h</w:t>
      </w:r>
      <w:bookmarkStart w:id="0" w:name="_GoBack"/>
      <w:bookmarkEnd w:id="0"/>
      <w:r>
        <w:t xml:space="preserve"> not-for-profit, the applicant must be represented by an attorney licensed in the State of New Jersey.  There was not an attorney available for tonight’s meeting so the application is postponed.  Announced to the Public:  the application will be heard at the October meeting, no new notices or publications will be made.  Previous notices will suffice</w:t>
      </w:r>
      <w:r w:rsidR="009E001C">
        <w:t>.</w:t>
      </w:r>
    </w:p>
    <w:p w:rsidR="00C701A7" w:rsidRDefault="00C701A7" w:rsidP="00C701A7">
      <w:pPr>
        <w:spacing w:after="0" w:line="240" w:lineRule="auto"/>
      </w:pPr>
    </w:p>
    <w:p w:rsidR="00C701A7" w:rsidRDefault="00C701A7" w:rsidP="00C701A7">
      <w:pPr>
        <w:spacing w:after="0" w:line="240" w:lineRule="auto"/>
      </w:pPr>
      <w:r>
        <w:t>PUBLIC COMMENT:</w:t>
      </w:r>
      <w:r w:rsidR="00641F6C">
        <w:tab/>
      </w:r>
      <w:r w:rsidR="00641F6C">
        <w:tab/>
      </w:r>
      <w:r w:rsidR="00641F6C">
        <w:tab/>
        <w:t>None</w:t>
      </w:r>
    </w:p>
    <w:p w:rsidR="00C701A7" w:rsidRDefault="00C701A7" w:rsidP="00C701A7">
      <w:pPr>
        <w:spacing w:after="0" w:line="240" w:lineRule="auto"/>
      </w:pPr>
    </w:p>
    <w:p w:rsidR="00C701A7" w:rsidRPr="00AB7958" w:rsidRDefault="00C701A7" w:rsidP="00C701A7">
      <w:pPr>
        <w:spacing w:after="0" w:line="240" w:lineRule="auto"/>
      </w:pPr>
      <w:r>
        <w:t>NEXT MEETINGS:</w:t>
      </w:r>
      <w:r>
        <w:tab/>
      </w:r>
      <w:r>
        <w:tab/>
      </w:r>
      <w:r>
        <w:tab/>
        <w:t>October 15, 2018 at 7:00 pm</w:t>
      </w:r>
      <w:r>
        <w:tab/>
      </w:r>
    </w:p>
    <w:p w:rsidR="00C701A7" w:rsidRDefault="00C701A7" w:rsidP="00641F6C">
      <w:pPr>
        <w:spacing w:after="0" w:line="240" w:lineRule="auto"/>
      </w:pPr>
      <w:r>
        <w:tab/>
      </w:r>
      <w:r>
        <w:tab/>
      </w:r>
      <w:r>
        <w:tab/>
      </w:r>
      <w:r>
        <w:tab/>
      </w:r>
      <w:r>
        <w:tab/>
        <w:t>Public Hearing for Old Elementary School Area</w:t>
      </w:r>
    </w:p>
    <w:p w:rsidR="00641F6C" w:rsidRDefault="00641F6C" w:rsidP="00641F6C">
      <w:pPr>
        <w:spacing w:after="0" w:line="240" w:lineRule="auto"/>
      </w:pPr>
      <w:r>
        <w:tab/>
      </w:r>
      <w:r>
        <w:tab/>
      </w:r>
      <w:r>
        <w:tab/>
      </w:r>
      <w:r>
        <w:tab/>
      </w:r>
      <w:r>
        <w:tab/>
        <w:t>Second Baptist Church</w:t>
      </w:r>
    </w:p>
    <w:p w:rsidR="00641F6C" w:rsidRDefault="00641F6C" w:rsidP="00641F6C">
      <w:pPr>
        <w:spacing w:after="0" w:line="240" w:lineRule="auto"/>
      </w:pPr>
    </w:p>
    <w:p w:rsidR="00641F6C" w:rsidRDefault="00641F6C" w:rsidP="00641F6C">
      <w:pPr>
        <w:spacing w:after="0" w:line="240" w:lineRule="auto"/>
      </w:pPr>
      <w:r>
        <w:t xml:space="preserve">Dean Sparks wanted to let the Planning Board know that the Township Committee met with Lisa </w:t>
      </w:r>
      <w:proofErr w:type="spellStart"/>
      <w:r>
        <w:t>Spe</w:t>
      </w:r>
      <w:r w:rsidR="009E001C">
        <w:t>c</w:t>
      </w:r>
      <w:r>
        <w:t>ca</w:t>
      </w:r>
      <w:proofErr w:type="spellEnd"/>
      <w:r>
        <w:t xml:space="preserve"> and Kendra </w:t>
      </w:r>
      <w:proofErr w:type="spellStart"/>
      <w:r>
        <w:t>L</w:t>
      </w:r>
      <w:r w:rsidR="009E001C">
        <w:t>elie</w:t>
      </w:r>
      <w:proofErr w:type="spellEnd"/>
      <w:r>
        <w:t xml:space="preserve"> of Clark </w:t>
      </w:r>
      <w:proofErr w:type="spellStart"/>
      <w:r>
        <w:t>Caton</w:t>
      </w:r>
      <w:proofErr w:type="spellEnd"/>
      <w:r>
        <w:t xml:space="preserve"> Hintz, Township Planner, regarding affordable housing within Oldmans Township.  The Township will be filing a Durational Adjustment to insulate the Township from builder’s remedy lawsuits.  </w:t>
      </w:r>
    </w:p>
    <w:p w:rsidR="00641F6C" w:rsidRDefault="00641F6C" w:rsidP="00641F6C">
      <w:pPr>
        <w:spacing w:after="0" w:line="240" w:lineRule="auto"/>
      </w:pPr>
    </w:p>
    <w:p w:rsidR="00641F6C" w:rsidRDefault="00641F6C" w:rsidP="00641F6C">
      <w:pPr>
        <w:spacing w:after="0" w:line="240" w:lineRule="auto"/>
      </w:pPr>
      <w:r>
        <w:t>Mr. Uzdav</w:t>
      </w:r>
      <w:r w:rsidR="009E001C">
        <w:t>i</w:t>
      </w:r>
      <w:r>
        <w:t>nis explained to the Boa</w:t>
      </w:r>
      <w:r w:rsidR="000B4892">
        <w:t xml:space="preserve">rd the current status of COAH which is still </w:t>
      </w:r>
      <w:r w:rsidR="009E001C">
        <w:t>being interpreted by the courts</w:t>
      </w:r>
      <w:r w:rsidR="000B4892">
        <w:t>.  Municipalities are still required to collect COAH fees from developers.</w:t>
      </w:r>
    </w:p>
    <w:p w:rsidR="000B4892" w:rsidRDefault="000B4892" w:rsidP="00690F67">
      <w:pPr>
        <w:spacing w:after="0" w:line="240" w:lineRule="auto"/>
      </w:pPr>
    </w:p>
    <w:p w:rsidR="00690F67" w:rsidRDefault="00690F67" w:rsidP="00690F67">
      <w:pPr>
        <w:spacing w:after="0" w:line="240" w:lineRule="auto"/>
      </w:pPr>
      <w:r>
        <w:t xml:space="preserve">There being no further business, on motion by </w:t>
      </w:r>
      <w:r w:rsidR="000B4892">
        <w:t>Steve Smith</w:t>
      </w:r>
      <w:r>
        <w:t xml:space="preserve">, seconded by </w:t>
      </w:r>
      <w:r w:rsidR="000B4892">
        <w:t>Anthony Musumeci,</w:t>
      </w:r>
      <w:r>
        <w:t xml:space="preserve"> all agreed to adjourn the meeting at </w:t>
      </w:r>
      <w:r w:rsidR="000B4892">
        <w:t xml:space="preserve">8:25 </w:t>
      </w:r>
      <w:r>
        <w:t>pm.</w:t>
      </w:r>
    </w:p>
    <w:p w:rsidR="00690F67" w:rsidRDefault="00690F67" w:rsidP="00690F67">
      <w:pPr>
        <w:spacing w:after="0" w:line="240" w:lineRule="auto"/>
      </w:pPr>
    </w:p>
    <w:p w:rsidR="00690F67" w:rsidRDefault="00690F67" w:rsidP="00690F67">
      <w:pPr>
        <w:spacing w:after="0" w:line="240" w:lineRule="auto"/>
      </w:pPr>
      <w:r>
        <w:t>Respectfully Submitted,</w:t>
      </w:r>
    </w:p>
    <w:p w:rsidR="00690F67" w:rsidRDefault="00690F67" w:rsidP="00690F67">
      <w:pPr>
        <w:spacing w:after="0" w:line="240" w:lineRule="auto"/>
      </w:pPr>
    </w:p>
    <w:p w:rsidR="00690F67" w:rsidRDefault="00690F67" w:rsidP="00690F67">
      <w:pPr>
        <w:spacing w:after="0" w:line="240" w:lineRule="auto"/>
      </w:pPr>
    </w:p>
    <w:p w:rsidR="00690F67" w:rsidRDefault="00690F67" w:rsidP="00690F67">
      <w:pPr>
        <w:spacing w:after="0" w:line="240" w:lineRule="auto"/>
      </w:pPr>
    </w:p>
    <w:p w:rsidR="00690F67" w:rsidRDefault="00690F67" w:rsidP="00690F67">
      <w:pPr>
        <w:spacing w:after="0" w:line="240" w:lineRule="auto"/>
      </w:pPr>
      <w:r>
        <w:t>Melinda Taylor</w:t>
      </w:r>
    </w:p>
    <w:p w:rsidR="00690F67" w:rsidRPr="001159B4" w:rsidRDefault="00690F67" w:rsidP="00690F67">
      <w:pPr>
        <w:spacing w:after="0" w:line="240" w:lineRule="auto"/>
      </w:pPr>
      <w:r>
        <w:t>Planning Board Secretary</w:t>
      </w:r>
    </w:p>
    <w:p w:rsidR="00D76E20" w:rsidRDefault="00D76E20"/>
    <w:sectPr w:rsidR="00D76E20" w:rsidSect="008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67"/>
    <w:rsid w:val="000B4892"/>
    <w:rsid w:val="0017721F"/>
    <w:rsid w:val="00641F6C"/>
    <w:rsid w:val="00690F67"/>
    <w:rsid w:val="00731407"/>
    <w:rsid w:val="00895B97"/>
    <w:rsid w:val="009E001C"/>
    <w:rsid w:val="00C701A7"/>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5A283-2366-45C0-96A3-506347AC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cp:lastPrinted>2018-09-19T21:52:00Z</cp:lastPrinted>
  <dcterms:created xsi:type="dcterms:W3CDTF">2018-09-19T21:10:00Z</dcterms:created>
  <dcterms:modified xsi:type="dcterms:W3CDTF">2018-09-20T18:22:00Z</dcterms:modified>
</cp:coreProperties>
</file>