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FF" w:rsidRDefault="007B35FF" w:rsidP="007B35FF">
      <w:pPr>
        <w:spacing w:after="0" w:line="240" w:lineRule="auto"/>
        <w:jc w:val="center"/>
      </w:pPr>
      <w:r>
        <w:t>OLDMANS TOWNSHIP</w:t>
      </w:r>
    </w:p>
    <w:p w:rsidR="007B35FF" w:rsidRDefault="007B35FF" w:rsidP="007B35FF">
      <w:pPr>
        <w:spacing w:after="0" w:line="240" w:lineRule="auto"/>
        <w:jc w:val="center"/>
      </w:pPr>
      <w:r>
        <w:t>Regular Meeting Minutes</w:t>
      </w:r>
    </w:p>
    <w:p w:rsidR="007B35FF" w:rsidRDefault="007B35FF" w:rsidP="007B35FF">
      <w:pPr>
        <w:spacing w:after="0" w:line="240" w:lineRule="auto"/>
        <w:jc w:val="center"/>
      </w:pPr>
      <w:r>
        <w:t>December 11</w:t>
      </w:r>
      <w:r>
        <w:t>, 2019</w:t>
      </w:r>
    </w:p>
    <w:p w:rsidR="00BB1F83" w:rsidRDefault="00BB1F83" w:rsidP="007B35FF">
      <w:pPr>
        <w:spacing w:after="0" w:line="240" w:lineRule="auto"/>
        <w:jc w:val="center"/>
      </w:pPr>
    </w:p>
    <w:p w:rsidR="007B35FF" w:rsidRDefault="007B35FF" w:rsidP="007B35FF">
      <w:pPr>
        <w:spacing w:after="0" w:line="240" w:lineRule="auto"/>
      </w:pPr>
    </w:p>
    <w:p w:rsidR="007B35FF" w:rsidRDefault="007B35FF" w:rsidP="007B35FF">
      <w:pPr>
        <w:spacing w:after="0" w:line="240" w:lineRule="auto"/>
      </w:pPr>
      <w:r>
        <w:t xml:space="preserve">The regular monthly meeting of the Oldmans Township Committee was held on </w:t>
      </w:r>
      <w:r>
        <w:t>Decembe</w:t>
      </w:r>
      <w:r>
        <w:t>r 1</w:t>
      </w:r>
      <w:r>
        <w:t>1</w:t>
      </w:r>
      <w:r>
        <w:t xml:space="preserve">, 2019.  Meeting was called to order by Mayor Bradford at 7:00 pm.  This meeting was held in compliance with the Sunshine Law.  All joined in the Pledge of Allegiance. </w:t>
      </w:r>
    </w:p>
    <w:p w:rsidR="007B35FF" w:rsidRDefault="007B35FF" w:rsidP="007B35FF">
      <w:pPr>
        <w:spacing w:after="0" w:line="240" w:lineRule="auto"/>
      </w:pPr>
    </w:p>
    <w:p w:rsidR="007B35FF" w:rsidRDefault="007B35FF" w:rsidP="007B35FF">
      <w:pPr>
        <w:spacing w:after="0" w:line="240" w:lineRule="auto"/>
      </w:pPr>
      <w:r>
        <w:t>In Attendance:</w:t>
      </w:r>
      <w:r>
        <w:tab/>
      </w:r>
      <w:r>
        <w:tab/>
      </w:r>
      <w:r>
        <w:tab/>
        <w:t>George Bradford, Dean Sparks and Anthony Musumeci</w:t>
      </w:r>
    </w:p>
    <w:p w:rsidR="007B35FF" w:rsidRDefault="007B35FF" w:rsidP="007B35FF">
      <w:pPr>
        <w:spacing w:after="0" w:line="240" w:lineRule="auto"/>
      </w:pPr>
    </w:p>
    <w:p w:rsidR="007B35FF" w:rsidRDefault="007B35FF" w:rsidP="007B35FF">
      <w:pPr>
        <w:spacing w:after="0" w:line="240" w:lineRule="auto"/>
      </w:pPr>
      <w:r>
        <w:t>Approval of Minutes:</w:t>
      </w:r>
      <w:r>
        <w:tab/>
      </w:r>
      <w:r>
        <w:tab/>
        <w:t>November 13, 2019 Regular Meeting</w:t>
      </w:r>
    </w:p>
    <w:p w:rsidR="007B35FF" w:rsidRDefault="007B35FF" w:rsidP="007B35FF">
      <w:pPr>
        <w:spacing w:after="0" w:line="240" w:lineRule="auto"/>
      </w:pPr>
      <w:r>
        <w:tab/>
      </w:r>
      <w:r>
        <w:tab/>
      </w:r>
      <w:r>
        <w:tab/>
      </w:r>
      <w:r>
        <w:tab/>
        <w:t>November 13, 2019 Executive Meeting</w:t>
      </w:r>
    </w:p>
    <w:p w:rsidR="007B35FF" w:rsidRDefault="007B35FF" w:rsidP="007B35FF">
      <w:pPr>
        <w:spacing w:after="0" w:line="240" w:lineRule="auto"/>
      </w:pPr>
      <w:r>
        <w:tab/>
      </w:r>
      <w:r>
        <w:tab/>
      </w:r>
      <w:r>
        <w:tab/>
      </w:r>
      <w:r>
        <w:tab/>
        <w:t>October 24, 2019 Executive Meeting</w:t>
      </w:r>
    </w:p>
    <w:p w:rsidR="007B35FF" w:rsidRDefault="007B35FF" w:rsidP="007B35FF">
      <w:pPr>
        <w:spacing w:after="0" w:line="240" w:lineRule="auto"/>
        <w:ind w:left="2880"/>
      </w:pPr>
      <w:r>
        <w:t>Mr. Musumeci made a motion to approve, Mr. Sparks seconded and all agreed.</w:t>
      </w:r>
    </w:p>
    <w:p w:rsidR="007B35FF" w:rsidRDefault="007B35FF" w:rsidP="007B35FF">
      <w:pPr>
        <w:spacing w:after="0" w:line="240" w:lineRule="auto"/>
      </w:pPr>
      <w:r>
        <w:tab/>
      </w:r>
      <w:r>
        <w:tab/>
      </w:r>
      <w:r>
        <w:tab/>
      </w:r>
      <w:r>
        <w:tab/>
      </w:r>
    </w:p>
    <w:p w:rsidR="007B35FF" w:rsidRDefault="007B35FF" w:rsidP="007B35FF">
      <w:pPr>
        <w:spacing w:after="0" w:line="240" w:lineRule="auto"/>
      </w:pPr>
      <w:r w:rsidRPr="00110A24">
        <w:rPr>
          <w:u w:val="single"/>
        </w:rPr>
        <w:t>FINANCE OFFICE</w:t>
      </w:r>
      <w:r>
        <w:t>:</w:t>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rPr>
          <w:b/>
        </w:rPr>
        <w:t>Resolution 2019-155</w:t>
      </w:r>
      <w:r>
        <w:rPr>
          <w:b/>
        </w:rPr>
        <w:tab/>
      </w:r>
      <w:r>
        <w:t>Budget Transfers for 2019 Budget Line Items</w:t>
      </w:r>
    </w:p>
    <w:p w:rsidR="007B35FF" w:rsidRPr="007B35FF" w:rsidRDefault="007B35FF" w:rsidP="007B35FF">
      <w:pPr>
        <w:spacing w:after="0" w:line="240" w:lineRule="auto"/>
        <w:ind w:left="2880" w:hanging="2880"/>
      </w:pPr>
      <w:r>
        <w:tab/>
        <w:t>Mr. Musumeci made a motion to approve, Mr. Sparks seconded and all agreed.</w:t>
      </w:r>
    </w:p>
    <w:p w:rsidR="007B35FF" w:rsidRDefault="007B35FF" w:rsidP="007B35FF">
      <w:pPr>
        <w:spacing w:after="0" w:line="240" w:lineRule="auto"/>
        <w:ind w:left="2880" w:hanging="2880"/>
      </w:pPr>
      <w:r>
        <w:rPr>
          <w:b/>
        </w:rPr>
        <w:tab/>
      </w:r>
    </w:p>
    <w:p w:rsidR="007B35FF" w:rsidRDefault="007B35FF" w:rsidP="007B35FF">
      <w:pPr>
        <w:spacing w:after="0" w:line="240" w:lineRule="auto"/>
        <w:ind w:left="2880" w:hanging="2880"/>
      </w:pPr>
      <w:r>
        <w:rPr>
          <w:b/>
        </w:rPr>
        <w:t>Ordinance 2019-13</w:t>
      </w:r>
      <w:r>
        <w:tab/>
        <w:t>Amending Chapter 22 – Length of Service Award Program “LOSAP” of the Oldmans Township Code and Providing for Increased Contribution Amount</w:t>
      </w:r>
    </w:p>
    <w:p w:rsidR="007B35FF" w:rsidRPr="007B35FF" w:rsidRDefault="007B35FF" w:rsidP="007B35FF">
      <w:pPr>
        <w:spacing w:after="0" w:line="240" w:lineRule="auto"/>
        <w:ind w:left="2880" w:hanging="2880"/>
      </w:pPr>
      <w:r>
        <w:rPr>
          <w:b/>
        </w:rPr>
        <w:tab/>
      </w:r>
      <w:r>
        <w:t>Increasing range up to $1,200.00; previous range limit was $900.</w:t>
      </w:r>
    </w:p>
    <w:p w:rsidR="007B35FF" w:rsidRPr="007B35FF" w:rsidRDefault="007B35FF" w:rsidP="007B35FF">
      <w:pPr>
        <w:spacing w:after="0" w:line="240" w:lineRule="auto"/>
        <w:ind w:left="2880" w:hanging="2880"/>
      </w:pPr>
      <w:r>
        <w:rPr>
          <w:b/>
        </w:rPr>
        <w:t>Public Hearing</w:t>
      </w:r>
      <w:r>
        <w:tab/>
        <w:t>No comment</w:t>
      </w:r>
    </w:p>
    <w:p w:rsidR="007B35FF" w:rsidRDefault="007B35FF" w:rsidP="007B35FF">
      <w:pPr>
        <w:spacing w:after="0" w:line="240" w:lineRule="auto"/>
        <w:ind w:left="2880" w:hanging="2880"/>
      </w:pPr>
      <w:r>
        <w:rPr>
          <w:b/>
        </w:rPr>
        <w:t>Resolution 2019-156</w:t>
      </w:r>
      <w:r>
        <w:tab/>
        <w:t>Final Adoption of Ordinance 2019-13</w:t>
      </w:r>
    </w:p>
    <w:p w:rsidR="007B35FF" w:rsidRDefault="007B35FF" w:rsidP="007B35FF">
      <w:pPr>
        <w:spacing w:after="0" w:line="240" w:lineRule="auto"/>
        <w:ind w:left="2880" w:hanging="2880"/>
      </w:pPr>
      <w:r>
        <w:tab/>
        <w:t>Mr. Musumeci made a motion to approve, Mr. Sparks seconded and all agreed.</w:t>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rPr>
          <w:b/>
        </w:rPr>
        <w:t>Resolution 2019-157</w:t>
      </w:r>
      <w:r>
        <w:tab/>
        <w:t>Refund Escrow Account for Agro Merchants Group</w:t>
      </w:r>
    </w:p>
    <w:p w:rsidR="00B011BF" w:rsidRPr="00B011BF" w:rsidRDefault="00B011BF" w:rsidP="007B35FF">
      <w:pPr>
        <w:spacing w:after="0" w:line="240" w:lineRule="auto"/>
        <w:ind w:left="2880" w:hanging="2880"/>
      </w:pPr>
      <w:r>
        <w:rPr>
          <w:b/>
        </w:rPr>
        <w:tab/>
      </w:r>
      <w:r>
        <w:t>Mr. Musumeci made a motion to approve, Mr. Sparks seconded and all agreed.</w:t>
      </w:r>
    </w:p>
    <w:p w:rsidR="007B35FF" w:rsidRDefault="007B35FF" w:rsidP="007B35FF">
      <w:pPr>
        <w:spacing w:after="0" w:line="240" w:lineRule="auto"/>
        <w:ind w:left="2880" w:hanging="2880"/>
      </w:pPr>
    </w:p>
    <w:p w:rsidR="007B35FF" w:rsidRDefault="007B35FF" w:rsidP="007B35FF">
      <w:pPr>
        <w:spacing w:after="0" w:line="240" w:lineRule="auto"/>
        <w:ind w:left="2880" w:hanging="2880"/>
        <w:rPr>
          <w:u w:val="single"/>
        </w:rPr>
      </w:pPr>
      <w:r w:rsidRPr="00B011BF">
        <w:rPr>
          <w:u w:val="single"/>
        </w:rPr>
        <w:t xml:space="preserve">Auburn Water Phase 2 – </w:t>
      </w:r>
      <w:proofErr w:type="spellStart"/>
      <w:r w:rsidRPr="00B011BF">
        <w:rPr>
          <w:u w:val="single"/>
        </w:rPr>
        <w:t>Grantsman</w:t>
      </w:r>
      <w:proofErr w:type="spellEnd"/>
      <w:r w:rsidRPr="00B011BF">
        <w:rPr>
          <w:u w:val="single"/>
        </w:rPr>
        <w:t xml:space="preserve"> Contract Increase</w:t>
      </w:r>
    </w:p>
    <w:p w:rsidR="00B011BF" w:rsidRPr="00B011BF" w:rsidRDefault="00B011BF" w:rsidP="00B011BF">
      <w:pPr>
        <w:spacing w:after="0" w:line="240" w:lineRule="auto"/>
      </w:pPr>
      <w:r>
        <w:t xml:space="preserve">Mr. </w:t>
      </w:r>
      <w:proofErr w:type="spellStart"/>
      <w:r>
        <w:t>Blauer</w:t>
      </w:r>
      <w:proofErr w:type="spellEnd"/>
      <w:r>
        <w:t xml:space="preserve"> requested an additional $5,000.00 to be added to his “not to exceed” contract, increasing it from $20,000 to $25,000.  He has spent much more time on this grant than previous grants.  Working with the State liaison has taken considerable effort and time to meet the State’s requests for information.  Funds will come from the grant.  Mr. Musumeci made a motion to approve, Mr. Sparks seconded and all agreed to the increase.</w:t>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rsidRPr="00110A24">
        <w:rPr>
          <w:u w:val="single"/>
        </w:rPr>
        <w:t>ADMINISTRATIVE</w:t>
      </w:r>
      <w:r>
        <w:t>:</w:t>
      </w:r>
    </w:p>
    <w:p w:rsidR="007B35FF" w:rsidRDefault="007B35FF" w:rsidP="007B35FF">
      <w:pPr>
        <w:spacing w:after="0" w:line="240" w:lineRule="auto"/>
        <w:ind w:left="2880" w:hanging="2880"/>
        <w:rPr>
          <w:b/>
        </w:rPr>
      </w:pPr>
    </w:p>
    <w:p w:rsidR="007B35FF" w:rsidRDefault="007B35FF" w:rsidP="007B35FF">
      <w:pPr>
        <w:spacing w:after="0" w:line="240" w:lineRule="auto"/>
        <w:ind w:left="2880" w:hanging="2880"/>
      </w:pPr>
      <w:r>
        <w:rPr>
          <w:b/>
        </w:rPr>
        <w:t>Ordinance 2019-15</w:t>
      </w:r>
      <w:r>
        <w:tab/>
        <w:t>Soil/Fill Importation</w:t>
      </w:r>
    </w:p>
    <w:p w:rsidR="007B35FF" w:rsidRDefault="00B011BF" w:rsidP="007B35FF">
      <w:pPr>
        <w:spacing w:after="0" w:line="240" w:lineRule="auto"/>
        <w:ind w:left="2880" w:hanging="2880"/>
      </w:pPr>
      <w:r>
        <w:tab/>
        <w:t>Mr. Bradford tabled the ordinance in order to allow more time to meet with Tom Tedesco, Township Engineer, for further discussions.</w:t>
      </w:r>
    </w:p>
    <w:p w:rsidR="007B35FF" w:rsidRDefault="007B35FF" w:rsidP="007B35FF">
      <w:pPr>
        <w:spacing w:after="0" w:line="240" w:lineRule="auto"/>
        <w:ind w:left="2880" w:hanging="2880"/>
      </w:pPr>
      <w:r>
        <w:rPr>
          <w:b/>
        </w:rPr>
        <w:lastRenderedPageBreak/>
        <w:t>Resolution 2019-159</w:t>
      </w:r>
      <w:r>
        <w:tab/>
        <w:t>NJ DEP/Bureau of Solid Waste Permitting Closure Plan Post Closure Expenses for Oldmans Township Landfill</w:t>
      </w:r>
    </w:p>
    <w:p w:rsidR="00B011BF" w:rsidRDefault="00B011BF" w:rsidP="007B35FF">
      <w:pPr>
        <w:spacing w:after="0" w:line="240" w:lineRule="auto"/>
        <w:ind w:left="2880" w:hanging="2880"/>
      </w:pPr>
      <w:r>
        <w:tab/>
        <w:t>Resolution states that the municipality will be responsible for any payments that exceed the available amount in the trust fund.</w:t>
      </w:r>
    </w:p>
    <w:p w:rsidR="00B011BF" w:rsidRPr="00B011BF" w:rsidRDefault="00B011BF" w:rsidP="007B35FF">
      <w:pPr>
        <w:spacing w:after="0" w:line="240" w:lineRule="auto"/>
        <w:ind w:left="2880" w:hanging="2880"/>
      </w:pPr>
      <w:r>
        <w:tab/>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rPr>
          <w:b/>
        </w:rPr>
        <w:t>Resolution 2019-160</w:t>
      </w:r>
      <w:r>
        <w:tab/>
        <w:t xml:space="preserve">Small Cities Housing Rehabilitation Program – Awarding of Contractors </w:t>
      </w:r>
    </w:p>
    <w:p w:rsidR="00B011BF" w:rsidRPr="00B011BF" w:rsidRDefault="00B011BF" w:rsidP="007B35FF">
      <w:pPr>
        <w:spacing w:after="0" w:line="240" w:lineRule="auto"/>
        <w:ind w:left="2880" w:hanging="2880"/>
      </w:pPr>
      <w:r>
        <w:rPr>
          <w:b/>
        </w:rPr>
        <w:tab/>
      </w:r>
      <w:r>
        <w:t>Four residents received approval for a small cities housing rehabilitation grant.  Two contractors were awarded the bids – two contractors for two homeowners each.</w:t>
      </w:r>
    </w:p>
    <w:p w:rsidR="00B011BF" w:rsidRPr="00B011BF" w:rsidRDefault="00B011BF" w:rsidP="007B35FF">
      <w:pPr>
        <w:spacing w:after="0" w:line="240" w:lineRule="auto"/>
        <w:ind w:left="2880" w:hanging="2880"/>
      </w:pPr>
      <w:r>
        <w:rPr>
          <w:b/>
        </w:rPr>
        <w:tab/>
      </w:r>
      <w:r>
        <w:t>Mr. Musumeci made a motion to approve, Mr. Sparks seconded and all agreed.</w:t>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rPr>
          <w:b/>
        </w:rPr>
        <w:t>Resolution 2019-161</w:t>
      </w:r>
      <w:r>
        <w:tab/>
        <w:t>Sale of Camp Pedricktown Known as Block 45/Lots 5.04, 5.07, 5.08 and 5.09</w:t>
      </w:r>
    </w:p>
    <w:p w:rsidR="00DA2C17" w:rsidRPr="00DA2C17" w:rsidRDefault="00DA2C17" w:rsidP="007B35FF">
      <w:pPr>
        <w:spacing w:after="0" w:line="240" w:lineRule="auto"/>
        <w:ind w:left="2880" w:hanging="2880"/>
      </w:pPr>
      <w:r>
        <w:rPr>
          <w:b/>
        </w:rPr>
        <w:tab/>
      </w:r>
      <w:r>
        <w:t>Mr. Musumeci made a motion to approve, Mr. Sparks seconded and all agreed.</w:t>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rPr>
          <w:b/>
        </w:rPr>
        <w:t>Resolution 2019-162</w:t>
      </w:r>
      <w:r>
        <w:rPr>
          <w:b/>
        </w:rPr>
        <w:tab/>
      </w:r>
      <w:r>
        <w:t>Refund Escrow Balance for Block 40/Lot 16</w:t>
      </w:r>
    </w:p>
    <w:p w:rsidR="00DA2C17" w:rsidRPr="00DA2C17" w:rsidRDefault="00DA2C17" w:rsidP="007B35FF">
      <w:pPr>
        <w:spacing w:after="0" w:line="240" w:lineRule="auto"/>
        <w:ind w:left="2880" w:hanging="2880"/>
      </w:pPr>
      <w:r>
        <w:rPr>
          <w:b/>
        </w:rPr>
        <w:tab/>
      </w:r>
      <w:r>
        <w:t>Mr. Musumeci made a motion to approve, Mr. Sparks seconded and all agreed.</w:t>
      </w:r>
    </w:p>
    <w:p w:rsidR="007B35FF" w:rsidRDefault="007B35FF" w:rsidP="007B35FF">
      <w:pPr>
        <w:spacing w:after="0" w:line="240" w:lineRule="auto"/>
        <w:ind w:left="2880" w:hanging="2880"/>
      </w:pPr>
    </w:p>
    <w:p w:rsidR="007B35FF" w:rsidRPr="00DA2C17" w:rsidRDefault="007B35FF" w:rsidP="00DA2C17">
      <w:pPr>
        <w:spacing w:after="0" w:line="240" w:lineRule="auto"/>
      </w:pPr>
      <w:r w:rsidRPr="00DA2C17">
        <w:rPr>
          <w:u w:val="single"/>
        </w:rPr>
        <w:t>Local Government Dinner – February 27, 2020</w:t>
      </w:r>
      <w:r w:rsidR="00DA2C17">
        <w:t xml:space="preserve"> – The Township Committee agreed to hold the dinner at Salem Oak Winery.</w:t>
      </w:r>
    </w:p>
    <w:p w:rsidR="007B35FF" w:rsidRDefault="007B35FF" w:rsidP="007B35FF">
      <w:pPr>
        <w:spacing w:after="0" w:line="240" w:lineRule="auto"/>
        <w:ind w:left="2880" w:hanging="2880"/>
      </w:pPr>
    </w:p>
    <w:p w:rsidR="007B35FF" w:rsidRDefault="00DA2C17" w:rsidP="007B35FF">
      <w:pPr>
        <w:spacing w:after="0" w:line="240" w:lineRule="auto"/>
        <w:ind w:left="2880" w:hanging="2880"/>
      </w:pPr>
      <w:r w:rsidRPr="00DA2C17">
        <w:t>2020 Reorganizati</w:t>
      </w:r>
      <w:r>
        <w:t>on Meeting:</w:t>
      </w:r>
      <w:r>
        <w:tab/>
        <w:t>January 7, 2020 beginning at 6:30 pm</w:t>
      </w:r>
    </w:p>
    <w:p w:rsidR="00DA2C17" w:rsidRPr="00DA2C17" w:rsidRDefault="00DA2C17" w:rsidP="007B35FF">
      <w:pPr>
        <w:spacing w:after="0" w:line="240" w:lineRule="auto"/>
        <w:ind w:left="2880" w:hanging="2880"/>
      </w:pPr>
      <w:r>
        <w:t>2020 Monthly Meeting:</w:t>
      </w:r>
      <w:r>
        <w:tab/>
        <w:t>January 7, 2020 beginning at 7:00 pm</w:t>
      </w:r>
    </w:p>
    <w:p w:rsidR="00DA2C17" w:rsidRPr="0039110F" w:rsidRDefault="00DA2C17" w:rsidP="007B35FF">
      <w:pPr>
        <w:spacing w:after="0" w:line="240" w:lineRule="auto"/>
        <w:ind w:left="2880" w:hanging="2880"/>
      </w:pPr>
    </w:p>
    <w:p w:rsidR="007B35FF" w:rsidRDefault="007B35FF" w:rsidP="007B35FF">
      <w:pPr>
        <w:spacing w:after="0" w:line="240" w:lineRule="auto"/>
        <w:ind w:left="2880" w:hanging="2880"/>
      </w:pPr>
      <w:r>
        <w:rPr>
          <w:u w:val="single"/>
        </w:rPr>
        <w:t>EMERGENCY SERVICES:</w:t>
      </w:r>
    </w:p>
    <w:p w:rsidR="007B35FF" w:rsidRDefault="007B35FF" w:rsidP="007B35FF">
      <w:pPr>
        <w:spacing w:after="0" w:line="240" w:lineRule="auto"/>
        <w:ind w:left="2880" w:hanging="2880"/>
      </w:pPr>
    </w:p>
    <w:p w:rsidR="007B35FF" w:rsidRDefault="007B35FF" w:rsidP="007B35FF">
      <w:pPr>
        <w:spacing w:after="0" w:line="240" w:lineRule="auto"/>
        <w:ind w:left="2880" w:hanging="2880"/>
      </w:pPr>
      <w:r>
        <w:t>Pedricktown First Aid &amp; Rescue Squad Membership Application – Kathleen McCarthy</w:t>
      </w:r>
    </w:p>
    <w:p w:rsidR="007B35FF" w:rsidRDefault="007B35FF" w:rsidP="007B35FF">
      <w:pPr>
        <w:spacing w:after="0" w:line="240" w:lineRule="auto"/>
        <w:ind w:left="2880" w:hanging="2880"/>
      </w:pPr>
      <w:r>
        <w:t>Pedricktown First Aid &amp; Rescue Squad Junior Membership Application – Dylan Myers</w:t>
      </w:r>
    </w:p>
    <w:p w:rsidR="00DA2C17" w:rsidRDefault="00DA2C17" w:rsidP="007B35FF">
      <w:pPr>
        <w:spacing w:after="0" w:line="240" w:lineRule="auto"/>
        <w:ind w:left="2880" w:hanging="2880"/>
      </w:pPr>
      <w:r>
        <w:t>Mr. Musumeci made a motion to approve, Mr. Sparks seconded and all agreed.</w:t>
      </w:r>
    </w:p>
    <w:p w:rsidR="00DA2C17" w:rsidRDefault="00DA2C17" w:rsidP="007B35FF">
      <w:pPr>
        <w:spacing w:after="0" w:line="240" w:lineRule="auto"/>
        <w:ind w:left="2880" w:hanging="2880"/>
      </w:pPr>
    </w:p>
    <w:p w:rsidR="007B35FF" w:rsidRPr="001A29BF" w:rsidRDefault="007B35FF" w:rsidP="007B35FF">
      <w:pPr>
        <w:spacing w:after="0" w:line="240" w:lineRule="auto"/>
        <w:ind w:left="2880" w:hanging="2880"/>
        <w:rPr>
          <w:u w:val="single"/>
        </w:rPr>
      </w:pPr>
      <w:r>
        <w:rPr>
          <w:u w:val="single"/>
        </w:rPr>
        <w:t>PUBLIC WORKS:</w:t>
      </w:r>
    </w:p>
    <w:p w:rsidR="007B35FF" w:rsidRDefault="007B35FF" w:rsidP="007B35FF">
      <w:pPr>
        <w:spacing w:after="0" w:line="240" w:lineRule="auto"/>
        <w:ind w:left="2880" w:hanging="2880"/>
      </w:pPr>
    </w:p>
    <w:p w:rsidR="00CB6ED3" w:rsidRDefault="007B35FF" w:rsidP="00F16FEB">
      <w:pPr>
        <w:spacing w:after="0" w:line="240" w:lineRule="auto"/>
      </w:pPr>
      <w:r w:rsidRPr="00CB6ED3">
        <w:rPr>
          <w:u w:val="single"/>
        </w:rPr>
        <w:t>Purchase of Rototiller</w:t>
      </w:r>
      <w:r w:rsidR="00CB6ED3">
        <w:t xml:space="preserve">:  The NJ DEP requires that the </w:t>
      </w:r>
      <w:proofErr w:type="spellStart"/>
      <w:r w:rsidR="00CB6ED3">
        <w:t>stormwater</w:t>
      </w:r>
      <w:proofErr w:type="spellEnd"/>
      <w:r w:rsidR="00CB6ED3">
        <w:t xml:space="preserve"> basins owned by the Township must be maintained</w:t>
      </w:r>
      <w:r w:rsidR="00F16FEB">
        <w:t xml:space="preserve">.  The Township had an inspection by the NJ DEP last month.  Previous to the meeting with the NJ DEP an area farmer was approached if he would cut harrow the storm basin at 40 Freed Road, at no cost to the Township.  The cut harrowing was not done so Jim </w:t>
      </w:r>
      <w:proofErr w:type="spellStart"/>
      <w:r w:rsidR="00F16FEB">
        <w:t>Nipe</w:t>
      </w:r>
      <w:proofErr w:type="spellEnd"/>
      <w:r w:rsidR="00F16FEB">
        <w:t>, Public Works Director, is recommending the purchase of a tiller in the amount of $3,700 in order to be in compliance with the NJ DEP.  Mr. Bradford made a motion to approve the purchase of a tiller, Mr. Musumeci seconded and both agreed.  Mr. Sparks voted no.</w:t>
      </w:r>
    </w:p>
    <w:p w:rsidR="00CB6ED3" w:rsidRDefault="00CB6ED3" w:rsidP="007B35FF">
      <w:pPr>
        <w:spacing w:after="0" w:line="240" w:lineRule="auto"/>
        <w:ind w:left="2880" w:hanging="2880"/>
      </w:pPr>
    </w:p>
    <w:p w:rsidR="007B35FF" w:rsidRDefault="00CB6ED3" w:rsidP="00CB6ED3">
      <w:pPr>
        <w:spacing w:after="0" w:line="240" w:lineRule="auto"/>
      </w:pPr>
      <w:r w:rsidRPr="00CB6ED3">
        <w:rPr>
          <w:u w:val="single"/>
        </w:rPr>
        <w:t>Purchase of Flashing Radar Street Sign</w:t>
      </w:r>
      <w:r>
        <w:t>:  Previous sign on Main Street was removed due to an accident.  JIF insurance has paid the Township through insurance funds, minus the $1,000.00 deductible, to replace the sign.  JIF is continuing to try to obtain funds from the vehicle owner.  Mr. Musumeci made a motion to approve the purchase of a replacement sign, Mr. Sparks seconded and all agreed.</w:t>
      </w:r>
    </w:p>
    <w:p w:rsidR="007B35FF" w:rsidRDefault="007B35FF" w:rsidP="007B35FF">
      <w:pPr>
        <w:spacing w:after="0" w:line="240" w:lineRule="auto"/>
        <w:ind w:left="2880" w:hanging="2880"/>
      </w:pPr>
      <w:r w:rsidRPr="00110A24">
        <w:rPr>
          <w:u w:val="single"/>
        </w:rPr>
        <w:lastRenderedPageBreak/>
        <w:t>PAYMENT OF BILLS</w:t>
      </w:r>
    </w:p>
    <w:p w:rsidR="00F16FEB" w:rsidRDefault="00F16FEB" w:rsidP="007B35FF">
      <w:pPr>
        <w:spacing w:after="0" w:line="240" w:lineRule="auto"/>
        <w:ind w:left="2880" w:hanging="2880"/>
      </w:pPr>
      <w:r>
        <w:t>Mr. Musumeci made a motion to approve, Mr. Sparks seconded and all agreed.</w:t>
      </w:r>
    </w:p>
    <w:p w:rsidR="007B35FF" w:rsidRDefault="007B35FF" w:rsidP="007B35FF">
      <w:pPr>
        <w:spacing w:after="0" w:line="240" w:lineRule="auto"/>
        <w:ind w:left="2880" w:hanging="2880"/>
      </w:pPr>
      <w:r>
        <w:t xml:space="preserve"> </w:t>
      </w:r>
    </w:p>
    <w:p w:rsidR="007B35FF" w:rsidRPr="00110A24" w:rsidRDefault="007B35FF" w:rsidP="007B35FF">
      <w:pPr>
        <w:spacing w:after="0" w:line="240" w:lineRule="auto"/>
        <w:ind w:left="2160" w:hanging="2160"/>
        <w:rPr>
          <w:u w:val="single"/>
        </w:rPr>
      </w:pPr>
      <w:r w:rsidRPr="00110A24">
        <w:rPr>
          <w:u w:val="single"/>
        </w:rPr>
        <w:t>PUBLIC COMMENTS</w:t>
      </w:r>
    </w:p>
    <w:p w:rsidR="007B35FF" w:rsidRDefault="007B35FF" w:rsidP="007B35FF">
      <w:pPr>
        <w:spacing w:after="0" w:line="240" w:lineRule="auto"/>
      </w:pPr>
    </w:p>
    <w:p w:rsidR="007B35FF" w:rsidRDefault="00713F45" w:rsidP="00713F45">
      <w:pPr>
        <w:spacing w:after="0" w:line="240" w:lineRule="auto"/>
        <w:ind w:left="2880" w:hanging="2880"/>
      </w:pPr>
      <w:r>
        <w:t xml:space="preserve">Peter </w:t>
      </w:r>
      <w:proofErr w:type="spellStart"/>
      <w:r>
        <w:t>Sacchet</w:t>
      </w:r>
      <w:proofErr w:type="spellEnd"/>
      <w:r>
        <w:tab/>
        <w:t>Thanked the Committee for cleaning out the ditch on Stumpy Road.  He would have appreciated some better communication from the Township in regard to the timing of the ditch cleaning.  Would like the municipality to announce meetings such as Planning Board on the municipal sign.  Also expressed concerns about when the municipal office is open and closed.</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 xml:space="preserve">Jenny </w:t>
      </w:r>
      <w:proofErr w:type="spellStart"/>
      <w:r>
        <w:t>Dohner</w:t>
      </w:r>
      <w:proofErr w:type="spellEnd"/>
      <w:r>
        <w:tab/>
      </w:r>
      <w:proofErr w:type="gramStart"/>
      <w:r>
        <w:t>Would</w:t>
      </w:r>
      <w:proofErr w:type="gramEnd"/>
      <w:r>
        <w:t xml:space="preserve"> like the Township to post a sign on the door for office hours.</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 xml:space="preserve">Frank </w:t>
      </w:r>
      <w:proofErr w:type="spellStart"/>
      <w:r>
        <w:t>Mongiello</w:t>
      </w:r>
      <w:proofErr w:type="spellEnd"/>
      <w:r>
        <w:tab/>
        <w:t>Wanted to know who was responsible for the radar sign that was damaged.  Does the Township have to pay to replace?  Also concerned about truck traffic in regard to the weight limit on Pedricktown-Woodstown Road.  Weight limit sign has been down and not been set back up for some time.</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George Bradford</w:t>
      </w:r>
      <w:r>
        <w:tab/>
        <w:t>Insurance is paying for the radar sign replacement.  The County is responsible for the signs along Pedricktown-Woodstown Road since it is owned by the County.</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Matthew Cassidy</w:t>
      </w:r>
      <w:r>
        <w:tab/>
        <w:t>Wanted to know the status of possible repair to the causeway.</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George Bradford</w:t>
      </w:r>
      <w:r>
        <w:tab/>
        <w:t>Called Logan Township but has not had a return phone call from them.</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 xml:space="preserve">Frank </w:t>
      </w:r>
      <w:proofErr w:type="spellStart"/>
      <w:r>
        <w:t>Mongiello</w:t>
      </w:r>
      <w:proofErr w:type="spellEnd"/>
      <w:r>
        <w:tab/>
      </w:r>
      <w:proofErr w:type="gramStart"/>
      <w:r>
        <w:t>Was</w:t>
      </w:r>
      <w:proofErr w:type="gramEnd"/>
      <w:r>
        <w:t xml:space="preserve"> there to be a health meeting tonight?</w:t>
      </w:r>
    </w:p>
    <w:p w:rsidR="00713F45" w:rsidRDefault="00713F45" w:rsidP="00713F45">
      <w:pPr>
        <w:spacing w:after="0" w:line="240" w:lineRule="auto"/>
        <w:ind w:left="2880" w:hanging="2880"/>
      </w:pPr>
    </w:p>
    <w:p w:rsidR="00713F45" w:rsidRDefault="00713F45" w:rsidP="00713F45">
      <w:pPr>
        <w:spacing w:after="0" w:line="240" w:lineRule="auto"/>
        <w:ind w:left="2880" w:hanging="2880"/>
      </w:pPr>
      <w:r>
        <w:t>George Bradford</w:t>
      </w:r>
      <w:r>
        <w:tab/>
        <w:t>Health meeting was held tonight at 6:30.</w:t>
      </w:r>
    </w:p>
    <w:p w:rsidR="00713F45" w:rsidRDefault="00713F45" w:rsidP="00713F45">
      <w:pPr>
        <w:spacing w:after="0" w:line="240" w:lineRule="auto"/>
        <w:ind w:left="2880" w:hanging="2880"/>
      </w:pPr>
    </w:p>
    <w:p w:rsidR="007B35FF" w:rsidRDefault="00713F45" w:rsidP="007B35FF">
      <w:pPr>
        <w:spacing w:after="0" w:line="240" w:lineRule="auto"/>
        <w:ind w:left="2880" w:hanging="2880"/>
      </w:pPr>
      <w:r>
        <w:t>CLOSED TO PUBLIC</w:t>
      </w:r>
    </w:p>
    <w:p w:rsidR="00713F45" w:rsidRDefault="00713F45" w:rsidP="007B35FF">
      <w:pPr>
        <w:spacing w:after="0" w:line="240" w:lineRule="auto"/>
        <w:ind w:left="2880" w:hanging="2880"/>
      </w:pPr>
    </w:p>
    <w:p w:rsidR="00713F45" w:rsidRDefault="00713F45" w:rsidP="007B35FF">
      <w:pPr>
        <w:spacing w:after="0" w:line="240" w:lineRule="auto"/>
        <w:ind w:left="2880" w:hanging="2880"/>
      </w:pPr>
      <w:r>
        <w:t>Dean Sparks</w:t>
      </w:r>
      <w:r>
        <w:tab/>
      </w:r>
      <w:r w:rsidR="0089445E">
        <w:t xml:space="preserve">Attended Nov. 27 meeting with LAC for renewal of trash and recycling contract.  In 2019 Lower </w:t>
      </w:r>
      <w:proofErr w:type="spellStart"/>
      <w:r w:rsidR="0089445E">
        <w:t>Alloways</w:t>
      </w:r>
      <w:proofErr w:type="spellEnd"/>
      <w:r w:rsidR="0089445E">
        <w:t xml:space="preserve"> Creek (LAC) billed Oldmans $92,270 (for 10 months service) which saved the Township $34,000 from the previous contract with Waste Management.  In 2020 LAC will bill the Township $91,181 which will save the Township $37,700 from the previous Waste Management contract. The saving</w:t>
      </w:r>
      <w:r w:rsidR="00793A3F">
        <w:t xml:space="preserve">s is derived from the fact that LAC can pick up the municipal trash and recycling in one load with one trip to the landfill and one trip to Omni recycling in Pitman.   No overtime pay was needed to pick up trash and recycling with one trip.  Also the </w:t>
      </w:r>
      <w:proofErr w:type="spellStart"/>
      <w:r w:rsidR="00793A3F">
        <w:t>pick up</w:t>
      </w:r>
      <w:proofErr w:type="spellEnd"/>
      <w:r w:rsidR="00793A3F">
        <w:t xml:space="preserve"> of bulk items took less time than anticipated. With Oldmans joining the shared service, there are now four municipalities to spread fixed costs rather than three.  The new trash truck cost $304,000.  Recycling tipping fees continues to cost the municipality, currently $89.00/ton.</w:t>
      </w:r>
    </w:p>
    <w:p w:rsidR="00793A3F" w:rsidRDefault="00793A3F" w:rsidP="007B35FF">
      <w:pPr>
        <w:spacing w:after="0" w:line="240" w:lineRule="auto"/>
        <w:ind w:left="2880" w:hanging="2880"/>
      </w:pPr>
      <w:r>
        <w:lastRenderedPageBreak/>
        <w:tab/>
        <w:t xml:space="preserve">Attended Nov. 21 </w:t>
      </w:r>
      <w:r w:rsidR="003062D0">
        <w:t>Municipal Alliance Funding meeting.  The State grant is for five years so the funding will remain the same for the next five years.  Funding is based on such things as the number of arrests and drug overdoses within the municipality.</w:t>
      </w:r>
    </w:p>
    <w:p w:rsidR="003062D0" w:rsidRDefault="003062D0" w:rsidP="007B35FF">
      <w:pPr>
        <w:spacing w:after="0" w:line="240" w:lineRule="auto"/>
        <w:ind w:left="2880" w:hanging="2880"/>
      </w:pPr>
    </w:p>
    <w:p w:rsidR="003062D0" w:rsidRDefault="003062D0" w:rsidP="007B35FF">
      <w:pPr>
        <w:spacing w:after="0" w:line="240" w:lineRule="auto"/>
        <w:ind w:left="2880" w:hanging="2880"/>
      </w:pPr>
      <w:r>
        <w:tab/>
        <w:t xml:space="preserve">Spoke with Michael Sullivan from Clark </w:t>
      </w:r>
      <w:proofErr w:type="spellStart"/>
      <w:r>
        <w:t>Caton</w:t>
      </w:r>
      <w:proofErr w:type="spellEnd"/>
      <w:r>
        <w:t xml:space="preserve"> Hintz who stated that Kendra </w:t>
      </w:r>
      <w:proofErr w:type="spellStart"/>
      <w:r>
        <w:t>Leilie</w:t>
      </w:r>
      <w:proofErr w:type="spellEnd"/>
      <w:r>
        <w:t xml:space="preserve"> moved to another firm.  They are working on getting us new representation.</w:t>
      </w:r>
    </w:p>
    <w:p w:rsidR="003062D0" w:rsidRDefault="003062D0" w:rsidP="007B35FF">
      <w:pPr>
        <w:spacing w:after="0" w:line="240" w:lineRule="auto"/>
        <w:ind w:left="2880" w:hanging="2880"/>
      </w:pPr>
    </w:p>
    <w:p w:rsidR="003062D0" w:rsidRDefault="003062D0" w:rsidP="007B35FF">
      <w:pPr>
        <w:spacing w:after="0" w:line="240" w:lineRule="auto"/>
        <w:ind w:left="2880" w:hanging="2880"/>
      </w:pPr>
      <w:r>
        <w:tab/>
        <w:t>Was appointed a delegate to the NJ Farm Bureau Convention.  Five farm</w:t>
      </w:r>
      <w:r w:rsidR="00C67741">
        <w:t>ers represented Salem County.</w:t>
      </w:r>
    </w:p>
    <w:p w:rsidR="00713F45" w:rsidRDefault="00713F45" w:rsidP="007B35FF">
      <w:pPr>
        <w:spacing w:after="0" w:line="240" w:lineRule="auto"/>
        <w:ind w:left="2880" w:hanging="2880"/>
      </w:pPr>
    </w:p>
    <w:p w:rsidR="00713F45" w:rsidRDefault="00C67741" w:rsidP="007B35FF">
      <w:pPr>
        <w:spacing w:after="0" w:line="240" w:lineRule="auto"/>
        <w:ind w:left="2880" w:hanging="2880"/>
      </w:pPr>
      <w:r>
        <w:t>George Bradford</w:t>
      </w:r>
      <w:r>
        <w:tab/>
      </w:r>
      <w:proofErr w:type="gramStart"/>
      <w:r>
        <w:t>Is</w:t>
      </w:r>
      <w:proofErr w:type="gramEnd"/>
      <w:r>
        <w:t xml:space="preserve"> the trash/recycling and bulk calendar ready for 2020?</w:t>
      </w:r>
    </w:p>
    <w:p w:rsidR="00C67741" w:rsidRDefault="00C67741" w:rsidP="007B35FF">
      <w:pPr>
        <w:spacing w:after="0" w:line="240" w:lineRule="auto"/>
        <w:ind w:left="2880" w:hanging="2880"/>
      </w:pPr>
    </w:p>
    <w:p w:rsidR="00C67741" w:rsidRDefault="00C67741" w:rsidP="007B35FF">
      <w:pPr>
        <w:spacing w:after="0" w:line="240" w:lineRule="auto"/>
        <w:ind w:left="2880" w:hanging="2880"/>
      </w:pPr>
      <w:r>
        <w:t xml:space="preserve">Dean </w:t>
      </w:r>
      <w:proofErr w:type="gramStart"/>
      <w:r>
        <w:t>Sparks</w:t>
      </w:r>
      <w:proofErr w:type="gramEnd"/>
      <w:r>
        <w:tab/>
      </w:r>
      <w:r w:rsidR="00681E50">
        <w:t>New schedule is out.  Bulk will continue to be picked up two days in a row on the third week.</w:t>
      </w:r>
    </w:p>
    <w:p w:rsidR="00681E50" w:rsidRDefault="00681E50" w:rsidP="007B35FF">
      <w:pPr>
        <w:spacing w:after="0" w:line="240" w:lineRule="auto"/>
        <w:ind w:left="2880" w:hanging="2880"/>
      </w:pPr>
    </w:p>
    <w:p w:rsidR="00681E50" w:rsidRDefault="00681E50" w:rsidP="007B35FF">
      <w:pPr>
        <w:spacing w:after="0" w:line="240" w:lineRule="auto"/>
        <w:ind w:left="2880" w:hanging="2880"/>
      </w:pPr>
      <w:r>
        <w:t>Melinda Taylor</w:t>
      </w:r>
      <w:r>
        <w:tab/>
      </w:r>
      <w:r w:rsidR="00BB1F83">
        <w:t>LAC had contacted Oldmans to state that they were willing to separate the bulk pickup days to either first and third week, or second and fourth week of each month.</w:t>
      </w:r>
    </w:p>
    <w:p w:rsidR="00BB1F83" w:rsidRDefault="00BB1F83" w:rsidP="007B35FF">
      <w:pPr>
        <w:spacing w:after="0" w:line="240" w:lineRule="auto"/>
        <w:ind w:left="2880" w:hanging="2880"/>
      </w:pPr>
    </w:p>
    <w:p w:rsidR="00BB1F83" w:rsidRDefault="00BB1F83" w:rsidP="007B35FF">
      <w:pPr>
        <w:spacing w:after="0" w:line="240" w:lineRule="auto"/>
        <w:ind w:left="2880" w:hanging="2880"/>
      </w:pPr>
      <w:r>
        <w:t>Dean Sparks</w:t>
      </w:r>
      <w:r>
        <w:tab/>
      </w:r>
      <w:proofErr w:type="gramStart"/>
      <w:r>
        <w:t>Would</w:t>
      </w:r>
      <w:proofErr w:type="gramEnd"/>
      <w:r>
        <w:t xml:space="preserve"> like to keep current bulk pick up schedule.</w:t>
      </w:r>
    </w:p>
    <w:p w:rsidR="00BB1F83" w:rsidRDefault="00BB1F83" w:rsidP="007B35FF">
      <w:pPr>
        <w:spacing w:after="0" w:line="240" w:lineRule="auto"/>
        <w:ind w:left="2880" w:hanging="2880"/>
      </w:pPr>
    </w:p>
    <w:p w:rsidR="00BB1F83" w:rsidRDefault="00BB1F83" w:rsidP="007B35FF">
      <w:pPr>
        <w:spacing w:after="0" w:line="240" w:lineRule="auto"/>
        <w:ind w:left="2880" w:hanging="2880"/>
      </w:pPr>
      <w:r>
        <w:t>George Bradford</w:t>
      </w:r>
      <w:r>
        <w:tab/>
        <w:t>Auburn Water – waiting for State approval for fund reimbursement as well as approval of the bid package for the new water tank.  There has been air in the water lines; looking for cause.</w:t>
      </w:r>
    </w:p>
    <w:p w:rsidR="00BB1F83" w:rsidRDefault="00BB1F83" w:rsidP="007B35FF">
      <w:pPr>
        <w:spacing w:after="0" w:line="240" w:lineRule="auto"/>
        <w:ind w:left="2880" w:hanging="2880"/>
      </w:pPr>
    </w:p>
    <w:p w:rsidR="00BB1F83" w:rsidRDefault="00BB1F83" w:rsidP="007B35FF">
      <w:pPr>
        <w:spacing w:after="0" w:line="240" w:lineRule="auto"/>
        <w:ind w:left="2880" w:hanging="2880"/>
      </w:pPr>
      <w:r>
        <w:tab/>
        <w:t>Tax Office – 4</w:t>
      </w:r>
      <w:r w:rsidRPr="00BB1F83">
        <w:rPr>
          <w:vertAlign w:val="superscript"/>
        </w:rPr>
        <w:t>th</w:t>
      </w:r>
      <w:r>
        <w:t xml:space="preserve"> quarter collection rate is 91.50%.  Collection rate as of 11/30/19 was 95.94%.</w:t>
      </w:r>
    </w:p>
    <w:p w:rsidR="00BB1F83" w:rsidRDefault="00BB1F83" w:rsidP="007B35FF">
      <w:pPr>
        <w:spacing w:after="0" w:line="240" w:lineRule="auto"/>
        <w:ind w:left="2880" w:hanging="2880"/>
      </w:pPr>
    </w:p>
    <w:p w:rsidR="00BB1F83" w:rsidRDefault="00BB1F83" w:rsidP="007B35FF">
      <w:pPr>
        <w:spacing w:after="0" w:line="240" w:lineRule="auto"/>
        <w:ind w:left="2880" w:hanging="2880"/>
      </w:pPr>
      <w:r>
        <w:tab/>
        <w:t>Mid Salem Court – Attended budget meeting.  Oldmans funding contribution portion will decrease from 23% (2019) to 22.5% (2020).</w:t>
      </w:r>
    </w:p>
    <w:p w:rsidR="00BB1F83" w:rsidRDefault="00BB1F83" w:rsidP="007B35FF">
      <w:pPr>
        <w:spacing w:after="0" w:line="240" w:lineRule="auto"/>
        <w:ind w:left="2880" w:hanging="2880"/>
      </w:pPr>
    </w:p>
    <w:p w:rsidR="007B35FF" w:rsidRPr="00FC1823" w:rsidRDefault="007B35FF" w:rsidP="007B35FF">
      <w:pPr>
        <w:spacing w:after="0" w:line="240" w:lineRule="auto"/>
        <w:ind w:left="2160" w:hanging="2160"/>
      </w:pPr>
      <w:r>
        <w:rPr>
          <w:b/>
        </w:rPr>
        <w:t>Resolution 2019-</w:t>
      </w:r>
      <w:r w:rsidR="00BB1F83">
        <w:rPr>
          <w:b/>
        </w:rPr>
        <w:t>163</w:t>
      </w:r>
      <w:r w:rsidR="00BB1F83">
        <w:rPr>
          <w:b/>
        </w:rPr>
        <w:tab/>
      </w:r>
      <w:r>
        <w:tab/>
        <w:t>Executive Session (</w:t>
      </w:r>
      <w:r w:rsidR="00BB1F83">
        <w:t>7</w:t>
      </w:r>
      <w:r>
        <w:t>:55 pm)</w:t>
      </w:r>
    </w:p>
    <w:p w:rsidR="007B35FF" w:rsidRDefault="007B35FF" w:rsidP="007B35FF">
      <w:pPr>
        <w:spacing w:after="0" w:line="240" w:lineRule="auto"/>
        <w:ind w:left="2880"/>
      </w:pPr>
      <w:r>
        <w:t>Contract Negotiations – Old Elementary School, 15 S. Railroad Ave</w:t>
      </w:r>
      <w:proofErr w:type="gramStart"/>
      <w:r>
        <w:t>.</w:t>
      </w:r>
      <w:bookmarkStart w:id="0" w:name="_GoBack"/>
      <w:bookmarkEnd w:id="0"/>
      <w:proofErr w:type="gramEnd"/>
      <w:r>
        <w:br/>
        <w:t>Contract Negotiations – Solid Waste &amp; Recycling</w:t>
      </w:r>
    </w:p>
    <w:p w:rsidR="00BB1F83" w:rsidRDefault="00BB1F83" w:rsidP="007B35FF">
      <w:pPr>
        <w:spacing w:after="0" w:line="240" w:lineRule="auto"/>
        <w:ind w:left="2880"/>
      </w:pPr>
      <w:r>
        <w:t>Mr. Musumeci made a motion to approve, Mr. Sparks seconded and all agreed.</w:t>
      </w:r>
    </w:p>
    <w:p w:rsidR="00BB1F83" w:rsidRPr="006449E1" w:rsidRDefault="00BB1F83" w:rsidP="007B35FF">
      <w:pPr>
        <w:spacing w:after="0" w:line="240" w:lineRule="auto"/>
        <w:ind w:left="2880"/>
      </w:pPr>
    </w:p>
    <w:p w:rsidR="007B35FF" w:rsidRDefault="00BB1F83" w:rsidP="007B35FF">
      <w:pPr>
        <w:spacing w:after="0" w:line="240" w:lineRule="auto"/>
      </w:pPr>
      <w:r>
        <w:rPr>
          <w:u w:val="single"/>
        </w:rPr>
        <w:t>Summary of Executive Session</w:t>
      </w:r>
      <w:r>
        <w:t xml:space="preserve"> (8:10 pm)</w:t>
      </w:r>
    </w:p>
    <w:p w:rsidR="00BB1F83" w:rsidRDefault="00BB1F83" w:rsidP="007B35FF">
      <w:pPr>
        <w:spacing w:after="0" w:line="240" w:lineRule="auto"/>
      </w:pPr>
    </w:p>
    <w:p w:rsidR="00BB1F83" w:rsidRDefault="00BB1F83" w:rsidP="007B35FF">
      <w:pPr>
        <w:spacing w:after="0" w:line="240" w:lineRule="auto"/>
      </w:pPr>
      <w:r>
        <w:t>Reviewed proposed Agreement of Sale for old elementary school.  No action taken; waiting for comments from Solicitor Niki Trunk who could not be in attendance for meeting.</w:t>
      </w:r>
    </w:p>
    <w:p w:rsidR="00BB1F83" w:rsidRDefault="00BB1F83" w:rsidP="007B35FF">
      <w:pPr>
        <w:spacing w:after="0" w:line="240" w:lineRule="auto"/>
      </w:pPr>
    </w:p>
    <w:p w:rsidR="00BB1F83" w:rsidRPr="00BB1F83" w:rsidRDefault="00BB1F83" w:rsidP="007B35FF">
      <w:pPr>
        <w:spacing w:after="0" w:line="240" w:lineRule="auto"/>
      </w:pPr>
      <w:r>
        <w:t>Reviewed proposed contract with Omni Recycling.  Mr. Sparks will reach out to Ms. Trunk to review the contract with her.  Contract will be discussed again at the December 30</w:t>
      </w:r>
      <w:r w:rsidRPr="00BB1F83">
        <w:rPr>
          <w:vertAlign w:val="superscript"/>
        </w:rPr>
        <w:t>th</w:t>
      </w:r>
      <w:r>
        <w:t xml:space="preserve"> close out meeting.</w:t>
      </w:r>
    </w:p>
    <w:p w:rsidR="007B35FF" w:rsidRDefault="007B35FF" w:rsidP="007B35FF">
      <w:pPr>
        <w:spacing w:after="0" w:line="240" w:lineRule="auto"/>
      </w:pPr>
    </w:p>
    <w:p w:rsidR="007B35FF" w:rsidRDefault="007B35FF" w:rsidP="007B35FF">
      <w:r>
        <w:lastRenderedPageBreak/>
        <w:t xml:space="preserve">There being no further business, on a motion from Mr. </w:t>
      </w:r>
      <w:r w:rsidR="00BB1F83">
        <w:t>Musumeci</w:t>
      </w:r>
      <w:r>
        <w:t xml:space="preserve">, seconded by Mr. </w:t>
      </w:r>
      <w:r w:rsidR="00BB1F83">
        <w:t>Sparks a</w:t>
      </w:r>
      <w:r>
        <w:t xml:space="preserve">nd agreed to by all, meeting was adjourned at </w:t>
      </w:r>
      <w:r w:rsidR="00BB1F83">
        <w:t>8</w:t>
      </w:r>
      <w:r>
        <w:t>:15 pm.</w:t>
      </w:r>
    </w:p>
    <w:p w:rsidR="007B35FF" w:rsidRDefault="007B35FF" w:rsidP="007B35FF">
      <w:r>
        <w:t>Respectfully Submitted,</w:t>
      </w:r>
    </w:p>
    <w:p w:rsidR="007B35FF" w:rsidRDefault="007B35FF" w:rsidP="007B35FF"/>
    <w:p w:rsidR="007B35FF" w:rsidRDefault="007B35FF" w:rsidP="007B35FF">
      <w:r>
        <w:t>Melinda Taylor</w:t>
      </w:r>
      <w:r>
        <w:br/>
        <w:t>Municipal Clerk</w:t>
      </w:r>
    </w:p>
    <w:p w:rsidR="007B35FF" w:rsidRPr="00EE75C4" w:rsidRDefault="007B35FF" w:rsidP="007B35FF"/>
    <w:p w:rsidR="007B35FF" w:rsidRDefault="007B35FF" w:rsidP="007B35FF"/>
    <w:p w:rsidR="00D76E20" w:rsidRDefault="00D76E20"/>
    <w:sectPr w:rsidR="00D76E20" w:rsidSect="0099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FF"/>
    <w:rsid w:val="0017721F"/>
    <w:rsid w:val="003062D0"/>
    <w:rsid w:val="00681E50"/>
    <w:rsid w:val="00713F45"/>
    <w:rsid w:val="00793A3F"/>
    <w:rsid w:val="007B35FF"/>
    <w:rsid w:val="0089445E"/>
    <w:rsid w:val="00B011BF"/>
    <w:rsid w:val="00BB1F83"/>
    <w:rsid w:val="00C67741"/>
    <w:rsid w:val="00CB6ED3"/>
    <w:rsid w:val="00D0746D"/>
    <w:rsid w:val="00D76E20"/>
    <w:rsid w:val="00DA2C17"/>
    <w:rsid w:val="00DE172D"/>
    <w:rsid w:val="00F1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074F-8BD2-4E5B-A184-9F59CF7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5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2019-12-13T19:14:00Z</dcterms:created>
  <dcterms:modified xsi:type="dcterms:W3CDTF">2019-12-13T19:14:00Z</dcterms:modified>
</cp:coreProperties>
</file>