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7D" w:rsidRDefault="007D157D" w:rsidP="007D157D">
      <w:pPr>
        <w:spacing w:after="0" w:line="240" w:lineRule="auto"/>
        <w:jc w:val="center"/>
        <w:rPr>
          <w:sz w:val="24"/>
          <w:szCs w:val="24"/>
        </w:rPr>
      </w:pPr>
      <w:r w:rsidRPr="001F5274">
        <w:rPr>
          <w:sz w:val="24"/>
          <w:szCs w:val="24"/>
        </w:rPr>
        <w:t>OLDMANS TOWNSHIP</w:t>
      </w:r>
      <w:r>
        <w:rPr>
          <w:sz w:val="24"/>
          <w:szCs w:val="24"/>
        </w:rPr>
        <w:t xml:space="preserve"> </w:t>
      </w:r>
      <w:r w:rsidRPr="001F5274">
        <w:rPr>
          <w:sz w:val="24"/>
          <w:szCs w:val="24"/>
        </w:rPr>
        <w:t>PLANNING BOARD</w:t>
      </w:r>
      <w:r>
        <w:rPr>
          <w:sz w:val="24"/>
          <w:szCs w:val="24"/>
        </w:rPr>
        <w:t xml:space="preserve"> </w:t>
      </w:r>
    </w:p>
    <w:p w:rsidR="007D157D" w:rsidRPr="001F5274" w:rsidRDefault="007D157D" w:rsidP="007D157D">
      <w:pPr>
        <w:spacing w:after="0" w:line="240" w:lineRule="auto"/>
        <w:jc w:val="center"/>
        <w:rPr>
          <w:sz w:val="24"/>
          <w:szCs w:val="24"/>
        </w:rPr>
      </w:pPr>
      <w:r>
        <w:rPr>
          <w:sz w:val="24"/>
          <w:szCs w:val="24"/>
        </w:rPr>
        <w:t>REGULAR</w:t>
      </w:r>
      <w:r w:rsidRPr="001F5274">
        <w:rPr>
          <w:sz w:val="24"/>
          <w:szCs w:val="24"/>
        </w:rPr>
        <w:t xml:space="preserve"> MEETING</w:t>
      </w:r>
    </w:p>
    <w:p w:rsidR="007D157D" w:rsidRPr="001F5274" w:rsidRDefault="007D157D" w:rsidP="007D157D">
      <w:pPr>
        <w:spacing w:after="0" w:line="240" w:lineRule="auto"/>
        <w:jc w:val="center"/>
        <w:rPr>
          <w:sz w:val="24"/>
          <w:szCs w:val="24"/>
        </w:rPr>
      </w:pPr>
      <w:r>
        <w:rPr>
          <w:sz w:val="24"/>
          <w:szCs w:val="24"/>
        </w:rPr>
        <w:t>JANUARY 21, 2020</w:t>
      </w:r>
    </w:p>
    <w:p w:rsidR="007D157D" w:rsidRDefault="007D157D" w:rsidP="007D157D">
      <w:pPr>
        <w:spacing w:after="0" w:line="240" w:lineRule="auto"/>
        <w:jc w:val="center"/>
        <w:rPr>
          <w:sz w:val="24"/>
          <w:szCs w:val="24"/>
        </w:rPr>
      </w:pPr>
    </w:p>
    <w:p w:rsidR="007D157D" w:rsidRPr="001F5274" w:rsidRDefault="007D157D" w:rsidP="007D157D">
      <w:pPr>
        <w:spacing w:after="0" w:line="240" w:lineRule="auto"/>
        <w:jc w:val="center"/>
        <w:rPr>
          <w:sz w:val="24"/>
          <w:szCs w:val="24"/>
        </w:rPr>
      </w:pPr>
    </w:p>
    <w:p w:rsidR="007D157D" w:rsidRPr="001F5274" w:rsidRDefault="007D157D" w:rsidP="007D157D">
      <w:pPr>
        <w:spacing w:after="0" w:line="240" w:lineRule="auto"/>
        <w:rPr>
          <w:sz w:val="24"/>
          <w:szCs w:val="24"/>
        </w:rPr>
      </w:pPr>
      <w:r w:rsidRPr="001F5274">
        <w:rPr>
          <w:sz w:val="24"/>
          <w:szCs w:val="24"/>
        </w:rPr>
        <w:t xml:space="preserve">The </w:t>
      </w:r>
      <w:r>
        <w:rPr>
          <w:sz w:val="24"/>
          <w:szCs w:val="24"/>
        </w:rPr>
        <w:t>Regular</w:t>
      </w:r>
      <w:r w:rsidRPr="001F5274">
        <w:rPr>
          <w:sz w:val="24"/>
          <w:szCs w:val="24"/>
        </w:rPr>
        <w:t xml:space="preserve"> Meeting of the Oldmans Township Planning Board was held on</w:t>
      </w:r>
      <w:r>
        <w:rPr>
          <w:sz w:val="24"/>
          <w:szCs w:val="24"/>
        </w:rPr>
        <w:t xml:space="preserve"> January 21, 2020.</w:t>
      </w:r>
      <w:r w:rsidRPr="001F5274">
        <w:rPr>
          <w:sz w:val="24"/>
          <w:szCs w:val="24"/>
        </w:rPr>
        <w:t xml:space="preserve">  Meeting was called to order by </w:t>
      </w:r>
      <w:r>
        <w:rPr>
          <w:sz w:val="24"/>
          <w:szCs w:val="24"/>
        </w:rPr>
        <w:t>Chairman Steve Smith</w:t>
      </w:r>
      <w:r>
        <w:rPr>
          <w:sz w:val="24"/>
          <w:szCs w:val="24"/>
        </w:rPr>
        <w:t xml:space="preserve"> at </w:t>
      </w:r>
      <w:r>
        <w:rPr>
          <w:sz w:val="24"/>
          <w:szCs w:val="24"/>
        </w:rPr>
        <w:t>7</w:t>
      </w:r>
      <w:r>
        <w:rPr>
          <w:sz w:val="24"/>
          <w:szCs w:val="24"/>
        </w:rPr>
        <w:t>:</w:t>
      </w:r>
      <w:r>
        <w:rPr>
          <w:sz w:val="24"/>
          <w:szCs w:val="24"/>
        </w:rPr>
        <w:t>0</w:t>
      </w:r>
      <w:r>
        <w:rPr>
          <w:sz w:val="24"/>
          <w:szCs w:val="24"/>
        </w:rPr>
        <w:t>0</w:t>
      </w:r>
      <w:r w:rsidRPr="001F5274">
        <w:rPr>
          <w:sz w:val="24"/>
          <w:szCs w:val="24"/>
        </w:rPr>
        <w:t xml:space="preserve"> PM.  This meeting was held in compliance with the Sunshine Law.  </w:t>
      </w:r>
    </w:p>
    <w:p w:rsidR="007D157D" w:rsidRPr="001F5274" w:rsidRDefault="007D157D" w:rsidP="007D157D">
      <w:pPr>
        <w:spacing w:after="0" w:line="240" w:lineRule="auto"/>
        <w:rPr>
          <w:sz w:val="24"/>
          <w:szCs w:val="24"/>
        </w:rPr>
      </w:pPr>
    </w:p>
    <w:p w:rsidR="007D157D" w:rsidRDefault="007D157D" w:rsidP="007D157D">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 xml:space="preserve">, Dan Daly, Sue Miller, Anthony Musumeci, Jay Perry, Earl </w:t>
      </w:r>
      <w:proofErr w:type="spellStart"/>
      <w:r>
        <w:rPr>
          <w:sz w:val="24"/>
          <w:szCs w:val="24"/>
        </w:rPr>
        <w:t>Ransome</w:t>
      </w:r>
      <w:proofErr w:type="spellEnd"/>
      <w:r>
        <w:rPr>
          <w:sz w:val="24"/>
          <w:szCs w:val="24"/>
        </w:rPr>
        <w:t xml:space="preserve">, Steve Smith, Mike </w:t>
      </w:r>
      <w:proofErr w:type="spellStart"/>
      <w:r>
        <w:rPr>
          <w:sz w:val="24"/>
          <w:szCs w:val="24"/>
        </w:rPr>
        <w:t>Tuturice</w:t>
      </w:r>
      <w:proofErr w:type="spellEnd"/>
      <w:r>
        <w:rPr>
          <w:sz w:val="24"/>
          <w:szCs w:val="24"/>
        </w:rPr>
        <w:t xml:space="preserve"> and Rae </w:t>
      </w:r>
      <w:proofErr w:type="spellStart"/>
      <w:r>
        <w:rPr>
          <w:sz w:val="24"/>
          <w:szCs w:val="24"/>
        </w:rPr>
        <w:t>Walzer</w:t>
      </w:r>
      <w:proofErr w:type="spellEnd"/>
      <w:r>
        <w:rPr>
          <w:sz w:val="24"/>
          <w:szCs w:val="24"/>
        </w:rPr>
        <w:t>.</w:t>
      </w:r>
    </w:p>
    <w:p w:rsidR="007D157D" w:rsidRDefault="007D157D" w:rsidP="007D157D">
      <w:pPr>
        <w:spacing w:after="0" w:line="240" w:lineRule="auto"/>
        <w:rPr>
          <w:sz w:val="24"/>
          <w:szCs w:val="24"/>
        </w:rPr>
      </w:pPr>
    </w:p>
    <w:p w:rsidR="007D157D" w:rsidRDefault="007D157D" w:rsidP="007D157D">
      <w:pPr>
        <w:spacing w:after="0" w:line="240" w:lineRule="auto"/>
      </w:pPr>
      <w:r w:rsidRPr="00F5229A">
        <w:t>MINUTES OF PREVIOUS MEETING</w:t>
      </w:r>
      <w:r>
        <w:t xml:space="preserve">:   A motion was made by </w:t>
      </w:r>
      <w:r>
        <w:t>Jay Perry,</w:t>
      </w:r>
      <w:r>
        <w:t xml:space="preserve"> seconded by </w:t>
      </w:r>
      <w:r>
        <w:t>George Bradford</w:t>
      </w:r>
      <w:r>
        <w:t xml:space="preserve"> and approved by all those who attended the </w:t>
      </w:r>
      <w:r>
        <w:t>December 16</w:t>
      </w:r>
      <w:r>
        <w:t>, 2019 Meeting.</w:t>
      </w:r>
    </w:p>
    <w:p w:rsidR="007D157D" w:rsidRDefault="007D157D" w:rsidP="007D157D">
      <w:pPr>
        <w:spacing w:after="0" w:line="240" w:lineRule="auto"/>
      </w:pPr>
    </w:p>
    <w:p w:rsidR="007D157D" w:rsidRPr="007D157D" w:rsidRDefault="007D157D" w:rsidP="007D157D">
      <w:pPr>
        <w:spacing w:after="0" w:line="240" w:lineRule="auto"/>
        <w:ind w:left="3600" w:hanging="3600"/>
        <w:rPr>
          <w:u w:val="single"/>
        </w:rPr>
      </w:pPr>
      <w:r>
        <w:rPr>
          <w:u w:val="single"/>
        </w:rPr>
        <w:t>CORRESPONDENCE:</w:t>
      </w:r>
    </w:p>
    <w:p w:rsidR="007D157D" w:rsidRDefault="007D157D" w:rsidP="007D157D">
      <w:pPr>
        <w:spacing w:after="0" w:line="240" w:lineRule="auto"/>
      </w:pPr>
    </w:p>
    <w:p w:rsidR="007D157D" w:rsidRDefault="007D157D" w:rsidP="007D157D">
      <w:pPr>
        <w:spacing w:after="0" w:line="240" w:lineRule="auto"/>
      </w:pPr>
      <w:r>
        <w:t>Carneys Point – 2019 Housing Element and Fair Share Plan Public Hearing Jan. 14, 2020</w:t>
      </w:r>
    </w:p>
    <w:p w:rsidR="007D157D" w:rsidRDefault="007D157D" w:rsidP="007D157D">
      <w:pPr>
        <w:spacing w:after="0" w:line="240" w:lineRule="auto"/>
      </w:pPr>
    </w:p>
    <w:p w:rsidR="007D157D" w:rsidRDefault="007D157D" w:rsidP="007D157D">
      <w:pPr>
        <w:spacing w:after="0" w:line="240" w:lineRule="auto"/>
      </w:pPr>
      <w:r>
        <w:t>Woolwich Township – Master Plan Amendments Public Hearing Jan. 16, 2020</w:t>
      </w:r>
    </w:p>
    <w:p w:rsidR="007D157D" w:rsidRDefault="007D157D" w:rsidP="007D157D">
      <w:pPr>
        <w:spacing w:after="0" w:line="240" w:lineRule="auto"/>
      </w:pPr>
    </w:p>
    <w:p w:rsidR="007D157D" w:rsidRPr="00017884" w:rsidRDefault="007D157D" w:rsidP="007D157D">
      <w:pPr>
        <w:spacing w:after="0" w:line="240" w:lineRule="auto"/>
      </w:pPr>
      <w:r>
        <w:t>R. E. Pierson Construction Company, Inc. – Coastal Wetlands Permit for Dredging</w:t>
      </w:r>
    </w:p>
    <w:p w:rsidR="007D157D" w:rsidRDefault="007D157D" w:rsidP="007D157D">
      <w:pPr>
        <w:spacing w:after="0" w:line="240" w:lineRule="auto"/>
        <w:rPr>
          <w:u w:val="single"/>
        </w:rPr>
      </w:pPr>
    </w:p>
    <w:p w:rsidR="007D157D" w:rsidRPr="00A42CB2" w:rsidRDefault="007D157D" w:rsidP="007D157D">
      <w:pPr>
        <w:spacing w:after="0" w:line="240" w:lineRule="auto"/>
      </w:pPr>
      <w:r>
        <w:t>TRICO JIF – Planning Board Training for Land Use</w:t>
      </w:r>
      <w:r>
        <w:t xml:space="preserve"> will be held at a future date when there are no applications to be heard. </w:t>
      </w:r>
    </w:p>
    <w:p w:rsidR="007D157D" w:rsidRDefault="007D157D" w:rsidP="007D157D">
      <w:pPr>
        <w:spacing w:after="0" w:line="240" w:lineRule="auto"/>
        <w:ind w:left="3600" w:hanging="3600"/>
      </w:pPr>
      <w:r>
        <w:tab/>
      </w:r>
    </w:p>
    <w:p w:rsidR="007D157D" w:rsidRDefault="007D157D" w:rsidP="007D157D">
      <w:pPr>
        <w:spacing w:after="0" w:line="240" w:lineRule="auto"/>
        <w:ind w:left="2160" w:hanging="2160"/>
      </w:pPr>
      <w:r w:rsidRPr="00CB4C46">
        <w:rPr>
          <w:u w:val="single"/>
        </w:rPr>
        <w:t>SUBCOMMITTEE</w:t>
      </w:r>
      <w:r>
        <w:t>:</w:t>
      </w:r>
      <w:r>
        <w:tab/>
        <w:t>Nothing to report at this time.</w:t>
      </w:r>
    </w:p>
    <w:p w:rsidR="007D157D" w:rsidRDefault="007D157D" w:rsidP="007D157D">
      <w:pPr>
        <w:spacing w:after="0" w:line="240" w:lineRule="auto"/>
        <w:rPr>
          <w:b/>
        </w:rPr>
      </w:pPr>
      <w:r>
        <w:tab/>
      </w:r>
    </w:p>
    <w:p w:rsidR="007D157D" w:rsidRDefault="007D157D" w:rsidP="007D157D">
      <w:pPr>
        <w:spacing w:after="0" w:line="240" w:lineRule="auto"/>
        <w:ind w:left="3600" w:hanging="3600"/>
        <w:rPr>
          <w:u w:val="single"/>
        </w:rPr>
      </w:pPr>
      <w:r>
        <w:rPr>
          <w:u w:val="single"/>
        </w:rPr>
        <w:t>OLD</w:t>
      </w:r>
      <w:r w:rsidRPr="00CB4C46">
        <w:rPr>
          <w:u w:val="single"/>
        </w:rPr>
        <w:t xml:space="preserve"> BUSINESS:</w:t>
      </w:r>
    </w:p>
    <w:p w:rsidR="007D157D" w:rsidRDefault="007D157D" w:rsidP="007D157D">
      <w:pPr>
        <w:spacing w:after="0" w:line="240" w:lineRule="auto"/>
        <w:ind w:left="3600" w:hanging="3600"/>
      </w:pPr>
      <w:r>
        <w:tab/>
      </w:r>
    </w:p>
    <w:p w:rsidR="007D157D" w:rsidRDefault="007D157D" w:rsidP="007D157D">
      <w:pPr>
        <w:spacing w:after="0" w:line="240" w:lineRule="auto"/>
      </w:pPr>
      <w:r>
        <w:t>Application 2019-05</w:t>
      </w:r>
    </w:p>
    <w:p w:rsidR="007D157D" w:rsidRDefault="007D157D" w:rsidP="007D157D">
      <w:pPr>
        <w:spacing w:after="0" w:line="240" w:lineRule="auto"/>
      </w:pPr>
      <w:proofErr w:type="spellStart"/>
      <w:r>
        <w:t>Mandi</w:t>
      </w:r>
      <w:proofErr w:type="spellEnd"/>
      <w:r>
        <w:t xml:space="preserve"> Cassidy</w:t>
      </w:r>
    </w:p>
    <w:p w:rsidR="007D157D" w:rsidRDefault="007D157D" w:rsidP="007D157D">
      <w:pPr>
        <w:spacing w:after="0" w:line="240" w:lineRule="auto"/>
      </w:pPr>
      <w:r>
        <w:t>62-64 N. Railroad Avenue</w:t>
      </w:r>
    </w:p>
    <w:p w:rsidR="007D157D" w:rsidRDefault="007D157D" w:rsidP="007D157D">
      <w:pPr>
        <w:spacing w:after="0" w:line="240" w:lineRule="auto"/>
      </w:pPr>
      <w:r>
        <w:t>Block 8/Lot 15</w:t>
      </w:r>
    </w:p>
    <w:p w:rsidR="007D157D" w:rsidRDefault="007D157D" w:rsidP="007D157D">
      <w:pPr>
        <w:spacing w:after="0" w:line="240" w:lineRule="auto"/>
      </w:pPr>
      <w:r>
        <w:t>Minor Site Plan</w:t>
      </w:r>
    </w:p>
    <w:p w:rsidR="007D157D" w:rsidRDefault="007D157D" w:rsidP="007D157D">
      <w:pPr>
        <w:spacing w:after="0" w:line="240" w:lineRule="auto"/>
      </w:pPr>
    </w:p>
    <w:p w:rsidR="007D157D" w:rsidRDefault="007D157D" w:rsidP="007D157D">
      <w:pPr>
        <w:spacing w:after="0" w:line="240" w:lineRule="auto"/>
      </w:pPr>
      <w:r>
        <w:t xml:space="preserve">Sworn in:  </w:t>
      </w:r>
      <w:proofErr w:type="spellStart"/>
      <w:r>
        <w:t>Mandi</w:t>
      </w:r>
      <w:proofErr w:type="spellEnd"/>
      <w:r>
        <w:t xml:space="preserve"> Cassidy, property owner.</w:t>
      </w:r>
    </w:p>
    <w:p w:rsidR="007D157D" w:rsidRDefault="007D157D" w:rsidP="007D157D">
      <w:pPr>
        <w:spacing w:after="0" w:line="240" w:lineRule="auto"/>
      </w:pPr>
    </w:p>
    <w:p w:rsidR="007D157D" w:rsidRDefault="00B30F89" w:rsidP="007D157D">
      <w:pPr>
        <w:spacing w:after="0" w:line="240" w:lineRule="auto"/>
      </w:pPr>
      <w:r>
        <w:t xml:space="preserve">Solicitor Michael </w:t>
      </w:r>
      <w:proofErr w:type="spellStart"/>
      <w:r>
        <w:t>Napuda</w:t>
      </w:r>
      <w:proofErr w:type="spellEnd"/>
      <w:r>
        <w:t xml:space="preserve"> explained that a 2011 Consent Order from Judge Hoffman, paragraph #3 stated that under the NJ Right to Farm Act, a “D” (use) variance was not required when the applicant first applied to the Planning Board.  Subsequently, the Planning Board cannot require a “D” (use) variance for this application.  The Consent Order granted the applicant </w:t>
      </w:r>
      <w:r w:rsidR="00CF201F">
        <w:t>the right to operate a winery.</w:t>
      </w:r>
    </w:p>
    <w:p w:rsidR="00CF201F" w:rsidRDefault="00CF201F" w:rsidP="007D157D">
      <w:pPr>
        <w:spacing w:after="0" w:line="240" w:lineRule="auto"/>
      </w:pPr>
    </w:p>
    <w:p w:rsidR="00CF201F" w:rsidRDefault="00CF201F" w:rsidP="007D157D">
      <w:pPr>
        <w:spacing w:after="0" w:line="240" w:lineRule="auto"/>
      </w:pPr>
      <w:r>
        <w:t>Ms. Cassidy stated the expansion is to be used for storage:  a dis-stemmer, 2 tanks and cases of wine.</w:t>
      </w:r>
    </w:p>
    <w:p w:rsidR="00CF201F" w:rsidRDefault="00CF201F" w:rsidP="007D157D">
      <w:pPr>
        <w:spacing w:after="0" w:line="240" w:lineRule="auto"/>
      </w:pPr>
    </w:p>
    <w:p w:rsidR="00CF201F" w:rsidRDefault="00CF201F" w:rsidP="007D157D">
      <w:pPr>
        <w:spacing w:after="0" w:line="240" w:lineRule="auto"/>
      </w:pPr>
      <w:r>
        <w:t>Sworn in:  Greg Simonds, Engineer.</w:t>
      </w:r>
    </w:p>
    <w:p w:rsidR="00CF201F" w:rsidRDefault="00CF201F" w:rsidP="007D157D">
      <w:pPr>
        <w:spacing w:after="0" w:line="240" w:lineRule="auto"/>
      </w:pPr>
      <w:r>
        <w:t>The application is for a minor site plan.  The applicant agrees to comply with the comments from Mr. Tedesco’s letter.  The addition is 900 sq. ft.  They will be relocating four parking spaces and adding an emergency exit door, which will give more light to the area.</w:t>
      </w:r>
    </w:p>
    <w:p w:rsidR="00CF201F" w:rsidRDefault="00CF201F" w:rsidP="007D157D">
      <w:pPr>
        <w:spacing w:after="0" w:line="240" w:lineRule="auto"/>
      </w:pPr>
    </w:p>
    <w:p w:rsidR="00CF201F" w:rsidRDefault="00CF201F" w:rsidP="007D157D">
      <w:pPr>
        <w:spacing w:after="0" w:line="240" w:lineRule="auto"/>
      </w:pPr>
      <w:r>
        <w:t>Sworn in:  Louis Joyce, Planner.</w:t>
      </w:r>
    </w:p>
    <w:p w:rsidR="00CF201F" w:rsidRDefault="00CF201F" w:rsidP="007D157D">
      <w:pPr>
        <w:spacing w:after="0" w:line="240" w:lineRule="auto"/>
      </w:pPr>
      <w:r>
        <w:t xml:space="preserve">Mr. Joyce concurred with Mr. </w:t>
      </w:r>
      <w:proofErr w:type="spellStart"/>
      <w:r>
        <w:t>Napuda’s</w:t>
      </w:r>
      <w:proofErr w:type="spellEnd"/>
      <w:r>
        <w:t xml:space="preserve"> assessment of the variance relief.  He reviewed his report with the Planning Board.</w:t>
      </w:r>
      <w:bookmarkStart w:id="0" w:name="_GoBack"/>
      <w:bookmarkEnd w:id="0"/>
    </w:p>
    <w:p w:rsidR="00CF201F" w:rsidRDefault="00CF201F" w:rsidP="007D157D">
      <w:pPr>
        <w:spacing w:after="0" w:line="240" w:lineRule="auto"/>
      </w:pPr>
    </w:p>
    <w:p w:rsidR="00CF201F" w:rsidRDefault="00CF201F" w:rsidP="007D157D">
      <w:pPr>
        <w:spacing w:after="0" w:line="240" w:lineRule="auto"/>
      </w:pPr>
      <w:r>
        <w:t xml:space="preserve">Public Comment:  Sandy </w:t>
      </w:r>
      <w:proofErr w:type="spellStart"/>
      <w:r>
        <w:t>Collom</w:t>
      </w:r>
      <w:proofErr w:type="spellEnd"/>
      <w:r>
        <w:t xml:space="preserve"> made a motion to open to the public and Rae </w:t>
      </w:r>
      <w:proofErr w:type="spellStart"/>
      <w:r>
        <w:t>Walzer</w:t>
      </w:r>
      <w:proofErr w:type="spellEnd"/>
      <w:r>
        <w:t xml:space="preserve"> seconded.</w:t>
      </w:r>
    </w:p>
    <w:p w:rsidR="00CF201F" w:rsidRDefault="00CF201F" w:rsidP="007D157D">
      <w:pPr>
        <w:spacing w:after="0" w:line="240" w:lineRule="auto"/>
      </w:pPr>
      <w:r>
        <w:t>No comment from the public.  Public hearing closed.</w:t>
      </w:r>
    </w:p>
    <w:p w:rsidR="00CF201F" w:rsidRDefault="00CF201F" w:rsidP="007D157D">
      <w:pPr>
        <w:spacing w:after="0" w:line="240" w:lineRule="auto"/>
      </w:pPr>
    </w:p>
    <w:p w:rsidR="00CF201F" w:rsidRDefault="00CF201F" w:rsidP="007D157D">
      <w:pPr>
        <w:spacing w:after="0" w:line="240" w:lineRule="auto"/>
      </w:pPr>
      <w:r>
        <w:t xml:space="preserve">Sandy </w:t>
      </w:r>
      <w:proofErr w:type="spellStart"/>
      <w:r>
        <w:t>Collom</w:t>
      </w:r>
      <w:proofErr w:type="spellEnd"/>
      <w:r>
        <w:t xml:space="preserve"> made a motion to approve the </w:t>
      </w:r>
      <w:r w:rsidR="00036D4B">
        <w:t xml:space="preserve">minor </w:t>
      </w:r>
      <w:r>
        <w:t xml:space="preserve">site plan contingent </w:t>
      </w:r>
      <w:r w:rsidR="00036D4B">
        <w:t>upon the following:  subject to the submission of revised plans showing additional lighting, emergency exit door and revised parking.  George Bradford seconded the motion and roll call vote was taken:</w:t>
      </w:r>
    </w:p>
    <w:p w:rsidR="00036D4B" w:rsidRDefault="00036D4B" w:rsidP="007D157D">
      <w:pPr>
        <w:spacing w:after="0" w:line="240" w:lineRule="auto"/>
      </w:pPr>
    </w:p>
    <w:p w:rsidR="00036D4B" w:rsidRDefault="00036D4B" w:rsidP="007D157D">
      <w:pPr>
        <w:spacing w:after="0" w:line="240" w:lineRule="auto"/>
      </w:pPr>
      <w:r>
        <w:rPr>
          <w:u w:val="single"/>
        </w:rPr>
        <w:t>Roll Call Vote:</w:t>
      </w:r>
    </w:p>
    <w:p w:rsidR="00036D4B" w:rsidRDefault="00036D4B" w:rsidP="007D157D">
      <w:pPr>
        <w:spacing w:after="0" w:line="240" w:lineRule="auto"/>
      </w:pPr>
    </w:p>
    <w:p w:rsidR="00036D4B" w:rsidRDefault="00036D4B" w:rsidP="007D157D">
      <w:pPr>
        <w:spacing w:after="0" w:line="240" w:lineRule="auto"/>
      </w:pPr>
      <w:r>
        <w:t>George Bradford</w:t>
      </w:r>
      <w:r>
        <w:tab/>
      </w:r>
      <w:r>
        <w:tab/>
        <w:t>Yes</w:t>
      </w:r>
    </w:p>
    <w:p w:rsidR="00036D4B" w:rsidRDefault="00036D4B" w:rsidP="007D157D">
      <w:pPr>
        <w:spacing w:after="0" w:line="240" w:lineRule="auto"/>
      </w:pPr>
      <w:r>
        <w:t xml:space="preserve">Sandy </w:t>
      </w:r>
      <w:proofErr w:type="spellStart"/>
      <w:r>
        <w:t>Collom</w:t>
      </w:r>
      <w:proofErr w:type="spellEnd"/>
      <w:r>
        <w:tab/>
      </w:r>
      <w:r>
        <w:tab/>
      </w:r>
      <w:r>
        <w:tab/>
        <w:t>Yes</w:t>
      </w:r>
    </w:p>
    <w:p w:rsidR="00036D4B" w:rsidRDefault="00036D4B" w:rsidP="007D157D">
      <w:pPr>
        <w:spacing w:after="0" w:line="240" w:lineRule="auto"/>
      </w:pPr>
      <w:r>
        <w:t>Sue Miller</w:t>
      </w:r>
      <w:r>
        <w:tab/>
      </w:r>
      <w:r>
        <w:tab/>
      </w:r>
      <w:r>
        <w:tab/>
        <w:t>Yes</w:t>
      </w:r>
    </w:p>
    <w:p w:rsidR="00036D4B" w:rsidRDefault="00036D4B" w:rsidP="007D157D">
      <w:pPr>
        <w:spacing w:after="0" w:line="240" w:lineRule="auto"/>
      </w:pPr>
      <w:r>
        <w:t>Anthony Musumeci</w:t>
      </w:r>
      <w:r>
        <w:tab/>
      </w:r>
      <w:r>
        <w:tab/>
        <w:t>Yes</w:t>
      </w:r>
    </w:p>
    <w:p w:rsidR="00036D4B" w:rsidRDefault="00036D4B" w:rsidP="007D157D">
      <w:pPr>
        <w:spacing w:after="0" w:line="240" w:lineRule="auto"/>
      </w:pPr>
      <w:r>
        <w:t>Jay Perry</w:t>
      </w:r>
      <w:r>
        <w:tab/>
      </w:r>
      <w:r>
        <w:tab/>
      </w:r>
      <w:r>
        <w:tab/>
        <w:t>Yes</w:t>
      </w:r>
    </w:p>
    <w:p w:rsidR="00036D4B" w:rsidRDefault="00036D4B" w:rsidP="007D157D">
      <w:pPr>
        <w:spacing w:after="0" w:line="240" w:lineRule="auto"/>
      </w:pPr>
      <w:r>
        <w:t xml:space="preserve">Earl </w:t>
      </w:r>
      <w:proofErr w:type="spellStart"/>
      <w:r>
        <w:t>Ransome</w:t>
      </w:r>
      <w:proofErr w:type="spellEnd"/>
      <w:r>
        <w:tab/>
      </w:r>
      <w:r>
        <w:tab/>
      </w:r>
      <w:r>
        <w:tab/>
        <w:t>Yes</w:t>
      </w:r>
    </w:p>
    <w:p w:rsidR="00036D4B" w:rsidRDefault="00036D4B" w:rsidP="007D157D">
      <w:pPr>
        <w:spacing w:after="0" w:line="240" w:lineRule="auto"/>
      </w:pPr>
      <w:r>
        <w:t>Steve Smith</w:t>
      </w:r>
      <w:r>
        <w:tab/>
      </w:r>
      <w:r>
        <w:tab/>
      </w:r>
      <w:r>
        <w:tab/>
        <w:t>Yes</w:t>
      </w:r>
    </w:p>
    <w:p w:rsidR="00036D4B" w:rsidRDefault="00036D4B" w:rsidP="007D157D">
      <w:pPr>
        <w:spacing w:after="0" w:line="240" w:lineRule="auto"/>
      </w:pPr>
      <w:r>
        <w:t>Melinda Taylor</w:t>
      </w:r>
      <w:r>
        <w:tab/>
      </w:r>
      <w:r>
        <w:tab/>
      </w:r>
      <w:r>
        <w:tab/>
        <w:t>Yes</w:t>
      </w:r>
    </w:p>
    <w:p w:rsidR="00036D4B" w:rsidRDefault="00036D4B" w:rsidP="007D157D">
      <w:pPr>
        <w:spacing w:after="0" w:line="240" w:lineRule="auto"/>
      </w:pPr>
    </w:p>
    <w:p w:rsidR="00036D4B" w:rsidRDefault="00036D4B" w:rsidP="007D157D">
      <w:pPr>
        <w:spacing w:after="0" w:line="240" w:lineRule="auto"/>
      </w:pPr>
      <w:r>
        <w:t>8-aye/0-</w:t>
      </w:r>
      <w:proofErr w:type="gramStart"/>
      <w:r>
        <w:t>no  Site</w:t>
      </w:r>
      <w:proofErr w:type="gramEnd"/>
      <w:r>
        <w:t xml:space="preserve"> Plan Approved.</w:t>
      </w:r>
    </w:p>
    <w:p w:rsidR="00036D4B" w:rsidRDefault="00036D4B" w:rsidP="007D157D">
      <w:pPr>
        <w:spacing w:after="0" w:line="240" w:lineRule="auto"/>
      </w:pPr>
    </w:p>
    <w:p w:rsidR="00036D4B" w:rsidRDefault="00036D4B" w:rsidP="007D157D">
      <w:pPr>
        <w:spacing w:after="0" w:line="240" w:lineRule="auto"/>
      </w:pPr>
      <w:r>
        <w:t>Also discussed was the release of funds from the general escrow that were submitted for the variance.  Since a variance was not required, the Planning Board agreed to return the escrow.</w:t>
      </w:r>
    </w:p>
    <w:p w:rsidR="00036D4B" w:rsidRDefault="00036D4B" w:rsidP="007D157D">
      <w:pPr>
        <w:spacing w:after="0" w:line="240" w:lineRule="auto"/>
      </w:pPr>
    </w:p>
    <w:p w:rsidR="00036D4B" w:rsidRDefault="00036D4B" w:rsidP="007D157D">
      <w:pPr>
        <w:spacing w:after="0" w:line="240" w:lineRule="auto"/>
      </w:pPr>
      <w:r>
        <w:t>Melinda Taylor made an announcement that the application for Triple Net Investments was not deemed complete and would not be heard at the meeting.  It is anticipated that the application will be ready for the February 18</w:t>
      </w:r>
      <w:r w:rsidRPr="00036D4B">
        <w:rPr>
          <w:vertAlign w:val="superscript"/>
        </w:rPr>
        <w:t>th</w:t>
      </w:r>
      <w:r>
        <w:t xml:space="preserve"> meeting.</w:t>
      </w:r>
    </w:p>
    <w:p w:rsidR="00036D4B" w:rsidRDefault="00036D4B" w:rsidP="007D157D">
      <w:pPr>
        <w:spacing w:after="0" w:line="240" w:lineRule="auto"/>
      </w:pPr>
    </w:p>
    <w:p w:rsidR="00036D4B" w:rsidRPr="00036D4B" w:rsidRDefault="00036D4B" w:rsidP="007D157D">
      <w:pPr>
        <w:spacing w:after="0" w:line="240" w:lineRule="auto"/>
      </w:pPr>
      <w:r>
        <w:t>Dan Daly stated that the Bond Referendum for the Oldmans School did pass a</w:t>
      </w:r>
      <w:r w:rsidR="00892CF4">
        <w:t xml:space="preserve">nd that the projects </w:t>
      </w:r>
      <w:r>
        <w:t>will begin</w:t>
      </w:r>
      <w:r w:rsidR="00892CF4">
        <w:t xml:space="preserve"> this year.</w:t>
      </w:r>
    </w:p>
    <w:p w:rsidR="007D157D" w:rsidRDefault="007D157D" w:rsidP="007D157D">
      <w:pPr>
        <w:spacing w:after="0" w:line="240" w:lineRule="auto"/>
      </w:pPr>
    </w:p>
    <w:p w:rsidR="007D157D" w:rsidRDefault="007D157D" w:rsidP="007D157D">
      <w:pPr>
        <w:spacing w:after="0" w:line="240" w:lineRule="auto"/>
      </w:pPr>
      <w:r w:rsidRPr="00CB4C46">
        <w:rPr>
          <w:u w:val="single"/>
        </w:rPr>
        <w:t>PUBLIC COMMENT</w:t>
      </w:r>
      <w:r>
        <w:t>:</w:t>
      </w:r>
    </w:p>
    <w:p w:rsidR="007D157D" w:rsidRDefault="007D157D" w:rsidP="007D157D">
      <w:pPr>
        <w:spacing w:after="0" w:line="240" w:lineRule="auto"/>
      </w:pPr>
    </w:p>
    <w:p w:rsidR="007D157D" w:rsidRDefault="00892CF4" w:rsidP="00892CF4">
      <w:pPr>
        <w:spacing w:after="0" w:line="240" w:lineRule="auto"/>
        <w:ind w:left="2880" w:hanging="2880"/>
      </w:pPr>
      <w:r>
        <w:t xml:space="preserve">Frank </w:t>
      </w:r>
      <w:proofErr w:type="spellStart"/>
      <w:r>
        <w:t>Mongiello</w:t>
      </w:r>
      <w:proofErr w:type="spellEnd"/>
      <w:r>
        <w:tab/>
      </w:r>
      <w:proofErr w:type="gramStart"/>
      <w:r>
        <w:t>Would</w:t>
      </w:r>
      <w:proofErr w:type="gramEnd"/>
      <w:r>
        <w:t xml:space="preserve"> like more timely notices to the public regarding Planning Board meetings and Township meetings.</w:t>
      </w:r>
    </w:p>
    <w:p w:rsidR="007D157D" w:rsidRDefault="007D157D" w:rsidP="007D157D">
      <w:pPr>
        <w:spacing w:after="0" w:line="240" w:lineRule="auto"/>
        <w:ind w:left="2880" w:hanging="2880"/>
      </w:pPr>
      <w:r>
        <w:t>CLOSED TO PUBLIC</w:t>
      </w:r>
    </w:p>
    <w:p w:rsidR="007D157D" w:rsidRDefault="007D157D" w:rsidP="007D157D">
      <w:pPr>
        <w:spacing w:after="0" w:line="240" w:lineRule="auto"/>
      </w:pPr>
    </w:p>
    <w:p w:rsidR="007D157D" w:rsidRDefault="007D157D" w:rsidP="007D157D">
      <w:pPr>
        <w:spacing w:after="0" w:line="240" w:lineRule="auto"/>
      </w:pPr>
      <w:r>
        <w:t xml:space="preserve">There being no further business, on motion by </w:t>
      </w:r>
      <w:r w:rsidR="00892CF4">
        <w:t>George Bradford</w:t>
      </w:r>
      <w:r>
        <w:t xml:space="preserve">, seconded by </w:t>
      </w:r>
      <w:r w:rsidR="00892CF4">
        <w:t xml:space="preserve">Jay P </w:t>
      </w:r>
      <w:proofErr w:type="spellStart"/>
      <w:r w:rsidR="00892CF4">
        <w:t>erry</w:t>
      </w:r>
      <w:proofErr w:type="spellEnd"/>
      <w:r>
        <w:t xml:space="preserve"> all agreed to adjourn the meeting at </w:t>
      </w:r>
      <w:r w:rsidR="00892CF4">
        <w:t>7:20</w:t>
      </w:r>
      <w:r>
        <w:t xml:space="preserve"> pm.</w:t>
      </w:r>
    </w:p>
    <w:p w:rsidR="007D157D" w:rsidRDefault="007D157D" w:rsidP="007D157D">
      <w:pPr>
        <w:spacing w:after="0" w:line="240" w:lineRule="auto"/>
      </w:pPr>
    </w:p>
    <w:p w:rsidR="007D157D" w:rsidRDefault="007D157D" w:rsidP="007D157D">
      <w:pPr>
        <w:spacing w:after="0" w:line="240" w:lineRule="auto"/>
      </w:pPr>
      <w:r>
        <w:t>Respectfully Submitted,</w:t>
      </w:r>
    </w:p>
    <w:p w:rsidR="007D157D" w:rsidRDefault="007D157D" w:rsidP="007D157D">
      <w:pPr>
        <w:spacing w:after="0" w:line="240" w:lineRule="auto"/>
      </w:pPr>
    </w:p>
    <w:p w:rsidR="007D157D" w:rsidRDefault="007D157D" w:rsidP="007D157D">
      <w:pPr>
        <w:spacing w:after="0" w:line="240" w:lineRule="auto"/>
      </w:pPr>
    </w:p>
    <w:p w:rsidR="007D157D" w:rsidRDefault="007D157D" w:rsidP="007D157D">
      <w:pPr>
        <w:spacing w:after="0" w:line="240" w:lineRule="auto"/>
      </w:pPr>
    </w:p>
    <w:p w:rsidR="007D157D" w:rsidRDefault="007D157D" w:rsidP="007D157D">
      <w:pPr>
        <w:spacing w:after="0" w:line="240" w:lineRule="auto"/>
      </w:pPr>
      <w:r>
        <w:t>Melinda Taylor</w:t>
      </w:r>
    </w:p>
    <w:p w:rsidR="00D76E20" w:rsidRDefault="007D157D">
      <w:r>
        <w:t>Planning Board Secretary</w:t>
      </w:r>
    </w:p>
    <w:sectPr w:rsidR="00D76E20" w:rsidSect="00892CF4">
      <w:pgSz w:w="12240" w:h="15840" w:code="1"/>
      <w:pgMar w:top="1152" w:right="1440" w:bottom="1152"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7D"/>
    <w:rsid w:val="00036D4B"/>
    <w:rsid w:val="00170BCA"/>
    <w:rsid w:val="0017721F"/>
    <w:rsid w:val="00731828"/>
    <w:rsid w:val="007D157D"/>
    <w:rsid w:val="00892CF4"/>
    <w:rsid w:val="00B30F89"/>
    <w:rsid w:val="00CF201F"/>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83253-46FA-43C7-BC60-1C25D26F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cp:lastPrinted>2020-01-22T17:31:00Z</cp:lastPrinted>
  <dcterms:created xsi:type="dcterms:W3CDTF">2020-01-22T16:00:00Z</dcterms:created>
  <dcterms:modified xsi:type="dcterms:W3CDTF">2020-01-22T18:59:00Z</dcterms:modified>
</cp:coreProperties>
</file>