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0C" w:rsidRDefault="00F8590C" w:rsidP="00F8590C">
      <w:pPr>
        <w:spacing w:after="0" w:line="240" w:lineRule="auto"/>
        <w:jc w:val="center"/>
      </w:pPr>
      <w:r>
        <w:t>OLDMANS TOWNSHIP</w:t>
      </w:r>
    </w:p>
    <w:p w:rsidR="00F8590C" w:rsidRDefault="00F8590C" w:rsidP="00F8590C">
      <w:pPr>
        <w:spacing w:after="0" w:line="240" w:lineRule="auto"/>
        <w:jc w:val="center"/>
      </w:pPr>
      <w:r>
        <w:t>Regular Meeting Minutes</w:t>
      </w:r>
    </w:p>
    <w:p w:rsidR="00F8590C" w:rsidRDefault="00F8590C" w:rsidP="00F8590C">
      <w:pPr>
        <w:spacing w:after="0" w:line="240" w:lineRule="auto"/>
        <w:jc w:val="center"/>
      </w:pPr>
      <w:r>
        <w:t>November 11, 2020</w:t>
      </w:r>
    </w:p>
    <w:p w:rsidR="00F8590C" w:rsidRDefault="00F8590C" w:rsidP="00F8590C">
      <w:pPr>
        <w:spacing w:after="0" w:line="240" w:lineRule="auto"/>
        <w:jc w:val="center"/>
      </w:pPr>
    </w:p>
    <w:p w:rsidR="00F8590C" w:rsidRDefault="00F8590C" w:rsidP="00F8590C">
      <w:pPr>
        <w:spacing w:after="0" w:line="240" w:lineRule="auto"/>
        <w:jc w:val="center"/>
      </w:pPr>
    </w:p>
    <w:p w:rsidR="00F8590C" w:rsidRDefault="00F8590C" w:rsidP="00F8590C">
      <w:pPr>
        <w:spacing w:after="0" w:line="240" w:lineRule="auto"/>
      </w:pPr>
      <w:r>
        <w:t>The regular monthly meeting of the Oldmans Township Committee was held on November 11, 2020.  Meeting was called to order by Mayor Bradford at 7:00 pm.  This meeting was held in compliance with the Sunshine Law.  All joined in the Pledge of Allegiance.  A Moment of Silence was held to honor past, current and future veterans.</w:t>
      </w:r>
    </w:p>
    <w:p w:rsidR="00F8590C" w:rsidRDefault="00F8590C" w:rsidP="00F8590C">
      <w:pPr>
        <w:spacing w:after="0" w:line="240" w:lineRule="auto"/>
      </w:pPr>
    </w:p>
    <w:p w:rsidR="00F8590C" w:rsidRDefault="00F8590C" w:rsidP="00F8590C">
      <w:pPr>
        <w:spacing w:after="0" w:line="240" w:lineRule="auto"/>
      </w:pPr>
      <w:r>
        <w:t>Approval of Minutes:</w:t>
      </w:r>
      <w:r>
        <w:tab/>
      </w:r>
      <w:r>
        <w:tab/>
        <w:t>October 14, 2020 Regular Meeting</w:t>
      </w:r>
    </w:p>
    <w:p w:rsidR="00F8590C" w:rsidRDefault="00F8590C" w:rsidP="00F8590C">
      <w:pPr>
        <w:spacing w:after="0" w:line="240" w:lineRule="auto"/>
      </w:pPr>
      <w:r>
        <w:tab/>
      </w:r>
      <w:r>
        <w:tab/>
      </w:r>
      <w:r>
        <w:tab/>
      </w:r>
      <w:r>
        <w:tab/>
        <w:t>October 14, 2020 Executive Meeting</w:t>
      </w:r>
    </w:p>
    <w:p w:rsidR="00F8590C" w:rsidRDefault="00F8590C" w:rsidP="00F8590C">
      <w:pPr>
        <w:spacing w:after="0" w:line="240" w:lineRule="auto"/>
      </w:pPr>
      <w:r>
        <w:tab/>
      </w:r>
      <w:r>
        <w:tab/>
      </w:r>
      <w:r>
        <w:tab/>
      </w:r>
      <w:r>
        <w:tab/>
        <w:t>October 27, 2020 Budget Meeting</w:t>
      </w:r>
    </w:p>
    <w:p w:rsidR="00F8590C" w:rsidRDefault="00F8590C" w:rsidP="00F8590C">
      <w:pPr>
        <w:spacing w:after="0" w:line="240" w:lineRule="auto"/>
        <w:ind w:left="2880"/>
      </w:pPr>
      <w:r>
        <w:t>Mr. Musumeci made a motion to approve, Mr. Sparks seconded and all agreed.</w:t>
      </w:r>
    </w:p>
    <w:p w:rsidR="00F8590C" w:rsidRDefault="00F8590C" w:rsidP="00F8590C">
      <w:pPr>
        <w:spacing w:after="0" w:line="240" w:lineRule="auto"/>
      </w:pPr>
    </w:p>
    <w:p w:rsidR="00F8590C" w:rsidRDefault="00F8590C" w:rsidP="00F8590C">
      <w:pPr>
        <w:spacing w:after="0" w:line="240" w:lineRule="auto"/>
      </w:pPr>
      <w:r>
        <w:rPr>
          <w:u w:val="single"/>
        </w:rPr>
        <w:t>FINANCE:</w:t>
      </w:r>
    </w:p>
    <w:p w:rsidR="00F8590C" w:rsidRDefault="00F8590C" w:rsidP="00F8590C">
      <w:pPr>
        <w:spacing w:after="0" w:line="240" w:lineRule="auto"/>
      </w:pPr>
    </w:p>
    <w:p w:rsidR="00F8590C" w:rsidRDefault="00F8590C" w:rsidP="00F8590C">
      <w:pPr>
        <w:spacing w:after="0" w:line="240" w:lineRule="auto"/>
      </w:pPr>
      <w:r>
        <w:rPr>
          <w:b/>
        </w:rPr>
        <w:t>Resolution 2020-118</w:t>
      </w:r>
      <w:r>
        <w:tab/>
      </w:r>
      <w:r>
        <w:tab/>
        <w:t>Budget Line Transfers</w:t>
      </w:r>
    </w:p>
    <w:p w:rsidR="00F8590C" w:rsidRDefault="00F8590C" w:rsidP="00F8590C">
      <w:pPr>
        <w:spacing w:after="0" w:line="240" w:lineRule="auto"/>
        <w:ind w:left="2880"/>
      </w:pPr>
      <w:r>
        <w:t>The Ambulance Squad needs $6,000 to repair the injector system and Auburn Fire needs $6,000 to fund their matching grant for the purchase of a brush truck.  Auburn Fire will repay the $6,000.  Funds will be transferred from the building demolition line item.</w:t>
      </w:r>
    </w:p>
    <w:p w:rsidR="00F8590C" w:rsidRDefault="00F8590C" w:rsidP="00F8590C">
      <w:pPr>
        <w:spacing w:after="0" w:line="240" w:lineRule="auto"/>
        <w:ind w:left="2880"/>
      </w:pPr>
      <w:r>
        <w:t>Mr. Musumeci made a motion to approve, Mr. Sparks seconded and all agreed.</w:t>
      </w:r>
    </w:p>
    <w:p w:rsidR="00F8590C" w:rsidRDefault="00F8590C" w:rsidP="00F8590C">
      <w:pPr>
        <w:spacing w:after="0" w:line="240" w:lineRule="auto"/>
      </w:pPr>
    </w:p>
    <w:p w:rsidR="00F8590C" w:rsidRDefault="00F8590C" w:rsidP="00F8590C">
      <w:pPr>
        <w:spacing w:after="0" w:line="240" w:lineRule="auto"/>
        <w:ind w:left="2880" w:hanging="2880"/>
      </w:pPr>
      <w:r>
        <w:rPr>
          <w:b/>
        </w:rPr>
        <w:t>Ordinance 2020-12</w:t>
      </w:r>
      <w:r>
        <w:tab/>
        <w:t>Capital Ordinance Appropriating Funds in the Amount of $52,500.00 from the General Capital Fund for the Purchase of Capital Equipment for Public Works and for Purchase of Emergency Equipment for the First Aid Organization and Fire Companies of Oldmans Township</w:t>
      </w:r>
    </w:p>
    <w:p w:rsidR="00F8590C" w:rsidRDefault="00F8590C" w:rsidP="00F8590C">
      <w:pPr>
        <w:spacing w:after="0" w:line="240" w:lineRule="auto"/>
        <w:ind w:left="2880" w:hanging="2880"/>
      </w:pPr>
      <w:r>
        <w:rPr>
          <w:b/>
        </w:rPr>
        <w:tab/>
      </w:r>
      <w:r w:rsidR="00C03740">
        <w:t>The purchase of the equipment for the various departments will come from the 2020 Reserve Fund. All items qualify as capital expenditures</w:t>
      </w:r>
      <w:r w:rsidR="00CF045D">
        <w:t>.</w:t>
      </w:r>
    </w:p>
    <w:p w:rsidR="00CF045D" w:rsidRDefault="00CF045D" w:rsidP="00F8590C">
      <w:pPr>
        <w:spacing w:after="0" w:line="240" w:lineRule="auto"/>
        <w:ind w:left="2880" w:hanging="2880"/>
      </w:pPr>
      <w:r>
        <w:tab/>
      </w:r>
      <w:r>
        <w:tab/>
        <w:t>Streets &amp; Roads</w:t>
      </w:r>
      <w:r>
        <w:tab/>
      </w:r>
      <w:r>
        <w:tab/>
      </w:r>
      <w:proofErr w:type="gramStart"/>
      <w:r>
        <w:t>$  600.00</w:t>
      </w:r>
      <w:proofErr w:type="gramEnd"/>
    </w:p>
    <w:p w:rsidR="00CF045D" w:rsidRDefault="00CF045D" w:rsidP="00F8590C">
      <w:pPr>
        <w:spacing w:after="0" w:line="240" w:lineRule="auto"/>
        <w:ind w:left="2880" w:hanging="2880"/>
      </w:pPr>
      <w:r>
        <w:tab/>
      </w:r>
      <w:r>
        <w:tab/>
        <w:t>Ambulance</w:t>
      </w:r>
      <w:r>
        <w:tab/>
      </w:r>
      <w:r>
        <w:tab/>
        <w:t>$3,263.00</w:t>
      </w:r>
    </w:p>
    <w:p w:rsidR="00CF045D" w:rsidRDefault="00CF045D" w:rsidP="00F8590C">
      <w:pPr>
        <w:spacing w:after="0" w:line="240" w:lineRule="auto"/>
        <w:ind w:left="2880" w:hanging="2880"/>
      </w:pPr>
      <w:r>
        <w:tab/>
      </w:r>
      <w:r>
        <w:tab/>
        <w:t>Logan Fire</w:t>
      </w:r>
      <w:r>
        <w:tab/>
      </w:r>
      <w:r>
        <w:tab/>
        <w:t>$22,100.00</w:t>
      </w:r>
    </w:p>
    <w:p w:rsidR="00CF045D" w:rsidRDefault="00CF045D" w:rsidP="00F8590C">
      <w:pPr>
        <w:spacing w:after="0" w:line="240" w:lineRule="auto"/>
        <w:ind w:left="2880" w:hanging="2880"/>
      </w:pPr>
      <w:r>
        <w:tab/>
      </w:r>
      <w:r>
        <w:tab/>
        <w:t>Auburn Fire</w:t>
      </w:r>
      <w:r>
        <w:tab/>
      </w:r>
      <w:r>
        <w:tab/>
        <w:t>$25,289.00</w:t>
      </w:r>
    </w:p>
    <w:p w:rsidR="00F8590C" w:rsidRDefault="00F8590C" w:rsidP="00F8590C">
      <w:pPr>
        <w:spacing w:after="0" w:line="240" w:lineRule="auto"/>
        <w:ind w:left="2880" w:hanging="2880"/>
      </w:pPr>
      <w:r>
        <w:rPr>
          <w:b/>
        </w:rPr>
        <w:t>Resolution 2020-119</w:t>
      </w:r>
      <w:r>
        <w:tab/>
        <w:t>Introduction to Ordinance 2020-12</w:t>
      </w:r>
    </w:p>
    <w:p w:rsidR="00CF045D" w:rsidRPr="00CF045D" w:rsidRDefault="00CF045D" w:rsidP="00F8590C">
      <w:pPr>
        <w:spacing w:after="0" w:line="240" w:lineRule="auto"/>
        <w:ind w:left="2880" w:hanging="2880"/>
      </w:pPr>
      <w:r>
        <w:rPr>
          <w:b/>
        </w:rPr>
        <w:tab/>
      </w:r>
      <w:r>
        <w:t>Mr. Musumeci made a motion to approve, Mr. Sparks seconded and all agreed.</w:t>
      </w:r>
    </w:p>
    <w:p w:rsidR="00F8590C" w:rsidRDefault="00F8590C" w:rsidP="00F8590C">
      <w:pPr>
        <w:spacing w:after="0" w:line="240" w:lineRule="auto"/>
        <w:ind w:left="2880" w:hanging="2880"/>
      </w:pPr>
    </w:p>
    <w:p w:rsidR="00F8590C" w:rsidRPr="00CF045D" w:rsidRDefault="00F8590C" w:rsidP="00CF045D">
      <w:pPr>
        <w:spacing w:after="0" w:line="240" w:lineRule="auto"/>
      </w:pPr>
      <w:r w:rsidRPr="00CF045D">
        <w:rPr>
          <w:u w:val="single"/>
        </w:rPr>
        <w:t>New Jersey Small Cities Grant Funding</w:t>
      </w:r>
      <w:r w:rsidR="00CF045D">
        <w:t xml:space="preserve"> – Both grants that are being </w:t>
      </w:r>
      <w:proofErr w:type="spellStart"/>
      <w:r w:rsidR="00CF045D">
        <w:t>adiminstered</w:t>
      </w:r>
      <w:proofErr w:type="spellEnd"/>
      <w:r w:rsidR="00CF045D">
        <w:t xml:space="preserve"> by the NJ DCA, Small Cities Rehabilitation Program and Auburn Water, have been delayed payment to the municipality by the DCA.  Mark Blauer, </w:t>
      </w:r>
      <w:proofErr w:type="spellStart"/>
      <w:r w:rsidR="00CF045D">
        <w:t>Grantsman</w:t>
      </w:r>
      <w:proofErr w:type="spellEnd"/>
      <w:r w:rsidR="00CF045D">
        <w:t>, has indicated that there is a lack of communication from the DCA which is causing the delays.  He would like to use another channel for better communication between the DCA and the municipality.</w:t>
      </w:r>
    </w:p>
    <w:p w:rsidR="00F8590C" w:rsidRDefault="00F8590C" w:rsidP="00F8590C">
      <w:pPr>
        <w:spacing w:after="0" w:line="240" w:lineRule="auto"/>
        <w:ind w:left="2880" w:hanging="2880"/>
      </w:pPr>
    </w:p>
    <w:p w:rsidR="00F8590C" w:rsidRPr="00CF045D" w:rsidRDefault="00F8590C" w:rsidP="007C61E8">
      <w:pPr>
        <w:spacing w:after="0" w:line="240" w:lineRule="auto"/>
      </w:pPr>
      <w:r w:rsidRPr="00CF045D">
        <w:rPr>
          <w:u w:val="single"/>
        </w:rPr>
        <w:t>Funding for Farmland Preservation Element</w:t>
      </w:r>
      <w:r w:rsidR="00CF045D">
        <w:t xml:space="preserve"> </w:t>
      </w:r>
      <w:proofErr w:type="gramStart"/>
      <w:r w:rsidR="00CF045D">
        <w:t>–</w:t>
      </w:r>
      <w:r w:rsidR="007C61E8">
        <w:t xml:space="preserve">  Mr</w:t>
      </w:r>
      <w:proofErr w:type="gramEnd"/>
      <w:r w:rsidR="007C61E8">
        <w:t xml:space="preserve">. Sparks spoke with Brian Slaugh of Clarke </w:t>
      </w:r>
      <w:proofErr w:type="spellStart"/>
      <w:r w:rsidR="007C61E8">
        <w:t>Caton</w:t>
      </w:r>
      <w:proofErr w:type="spellEnd"/>
      <w:r w:rsidR="007C61E8">
        <w:t xml:space="preserve"> Hintz who increased their proposal by approximately 5.0% which is now at $28,875 to $33,075. </w:t>
      </w:r>
      <w:r w:rsidR="00CF045D">
        <w:t xml:space="preserve"> Mr. Sparks inquired as to whether or not the Farmland Preservation Element could be funded</w:t>
      </w:r>
      <w:r w:rsidR="007C61E8">
        <w:t xml:space="preserve"> in 2020.  Ms. </w:t>
      </w:r>
      <w:r w:rsidR="007C61E8">
        <w:lastRenderedPageBreak/>
        <w:t xml:space="preserve">Bowman indicated that she could not certify the funds as the amount needed was not included in the 2020 budget.  Mr. Sparks would like to schedule a meeting with Lisa </w:t>
      </w:r>
      <w:proofErr w:type="spellStart"/>
      <w:r w:rsidR="007C61E8">
        <w:t>Specca</w:t>
      </w:r>
      <w:proofErr w:type="spellEnd"/>
      <w:r w:rsidR="007C61E8">
        <w:t xml:space="preserve"> of CCH to start the element and requested funds to pay Ms. </w:t>
      </w:r>
      <w:proofErr w:type="spellStart"/>
      <w:r w:rsidR="007C61E8">
        <w:t>Specca</w:t>
      </w:r>
      <w:proofErr w:type="spellEnd"/>
      <w:r w:rsidR="007C61E8">
        <w:t xml:space="preserve"> for her time.  Mr. Bradford stated that he wanted the Agricultural Advisory Committee and the Planning Board liaisons to meet prior to paying Ms. </w:t>
      </w:r>
      <w:proofErr w:type="spellStart"/>
      <w:r w:rsidR="007C61E8">
        <w:t>Specca</w:t>
      </w:r>
      <w:proofErr w:type="spellEnd"/>
      <w:r w:rsidR="007C61E8">
        <w:t>.   There is a task list that must be completed by the municipality before CCH can proceed with the farmland preservation element.  Mr. Bradford agreed that the funding for the element would be included in the 2021 municipal budget for the Planning Board.</w:t>
      </w:r>
    </w:p>
    <w:p w:rsidR="00F8590C" w:rsidRDefault="00F8590C" w:rsidP="00F8590C">
      <w:pPr>
        <w:spacing w:after="0" w:line="240" w:lineRule="auto"/>
      </w:pPr>
    </w:p>
    <w:p w:rsidR="00F8590C" w:rsidRDefault="00F8590C" w:rsidP="00F8590C">
      <w:pPr>
        <w:spacing w:after="0" w:line="240" w:lineRule="auto"/>
      </w:pPr>
      <w:r>
        <w:rPr>
          <w:u w:val="single"/>
        </w:rPr>
        <w:t>PLANNING BOARD:</w:t>
      </w:r>
    </w:p>
    <w:p w:rsidR="00F8590C" w:rsidRDefault="00F8590C" w:rsidP="00F8590C">
      <w:pPr>
        <w:spacing w:after="0" w:line="240" w:lineRule="auto"/>
      </w:pPr>
    </w:p>
    <w:p w:rsidR="00F8590C" w:rsidRDefault="00F8590C" w:rsidP="00F8590C">
      <w:pPr>
        <w:spacing w:after="0" w:line="240" w:lineRule="auto"/>
      </w:pPr>
      <w:r>
        <w:rPr>
          <w:b/>
        </w:rPr>
        <w:t>Resolution 2020-120</w:t>
      </w:r>
      <w:r>
        <w:tab/>
      </w:r>
      <w:r>
        <w:tab/>
        <w:t>Refund of Various Escrow Accounts:</w:t>
      </w:r>
    </w:p>
    <w:p w:rsidR="00F8590C" w:rsidRDefault="00F8590C" w:rsidP="00F8590C">
      <w:pPr>
        <w:spacing w:after="0" w:line="240" w:lineRule="auto"/>
      </w:pPr>
      <w:r>
        <w:tab/>
      </w:r>
      <w:r>
        <w:tab/>
      </w:r>
      <w:r>
        <w:tab/>
      </w:r>
      <w:r>
        <w:tab/>
      </w:r>
      <w:r>
        <w:tab/>
        <w:t>Block 9/Lot 8 &amp; 10</w:t>
      </w:r>
    </w:p>
    <w:p w:rsidR="00F8590C" w:rsidRDefault="00F8590C" w:rsidP="00F8590C">
      <w:pPr>
        <w:spacing w:after="0" w:line="240" w:lineRule="auto"/>
      </w:pPr>
      <w:r>
        <w:tab/>
      </w:r>
      <w:r>
        <w:tab/>
      </w:r>
      <w:r>
        <w:tab/>
      </w:r>
      <w:r>
        <w:tab/>
      </w:r>
      <w:r>
        <w:tab/>
        <w:t>Block 28.01/10</w:t>
      </w:r>
    </w:p>
    <w:p w:rsidR="00F8590C" w:rsidRDefault="00F8590C" w:rsidP="00F8590C">
      <w:pPr>
        <w:spacing w:after="0" w:line="240" w:lineRule="auto"/>
      </w:pPr>
      <w:r>
        <w:tab/>
      </w:r>
      <w:r>
        <w:tab/>
      </w:r>
      <w:r>
        <w:tab/>
      </w:r>
      <w:r>
        <w:tab/>
      </w:r>
      <w:r>
        <w:tab/>
        <w:t>Block 29/Lot 6.10</w:t>
      </w:r>
    </w:p>
    <w:p w:rsidR="00F8590C" w:rsidRDefault="00F8590C" w:rsidP="00F8590C">
      <w:pPr>
        <w:spacing w:after="0" w:line="240" w:lineRule="auto"/>
      </w:pPr>
      <w:r>
        <w:tab/>
      </w:r>
      <w:r>
        <w:tab/>
      </w:r>
      <w:r>
        <w:tab/>
      </w:r>
      <w:r>
        <w:tab/>
      </w:r>
      <w:r>
        <w:tab/>
        <w:t>Block 40/Lot 4</w:t>
      </w:r>
    </w:p>
    <w:p w:rsidR="00F8590C" w:rsidRDefault="00F8590C" w:rsidP="00F8590C">
      <w:pPr>
        <w:spacing w:after="0" w:line="240" w:lineRule="auto"/>
      </w:pPr>
      <w:r>
        <w:tab/>
      </w:r>
      <w:r>
        <w:tab/>
      </w:r>
      <w:r>
        <w:tab/>
      </w:r>
      <w:r>
        <w:tab/>
      </w:r>
      <w:r>
        <w:tab/>
        <w:t>Block 42/Lot 19.01 &amp; 20 (Q)</w:t>
      </w:r>
    </w:p>
    <w:p w:rsidR="00F8590C" w:rsidRDefault="00F8590C" w:rsidP="00F8590C">
      <w:pPr>
        <w:spacing w:after="0" w:line="240" w:lineRule="auto"/>
      </w:pPr>
    </w:p>
    <w:p w:rsidR="00F8590C" w:rsidRDefault="00F8590C" w:rsidP="00F8590C">
      <w:pPr>
        <w:spacing w:after="0" w:line="240" w:lineRule="auto"/>
        <w:ind w:left="2880" w:hanging="2880"/>
      </w:pPr>
      <w:r w:rsidRPr="00110A24">
        <w:rPr>
          <w:u w:val="single"/>
        </w:rPr>
        <w:t>ADMINISTRATIVE</w:t>
      </w:r>
      <w:r>
        <w:t>:</w:t>
      </w:r>
    </w:p>
    <w:p w:rsidR="00F8590C" w:rsidRDefault="00F8590C" w:rsidP="00F8590C">
      <w:pPr>
        <w:spacing w:after="0" w:line="240" w:lineRule="auto"/>
        <w:ind w:left="2880" w:hanging="2880"/>
      </w:pPr>
    </w:p>
    <w:p w:rsidR="00F8590C" w:rsidRDefault="00F8590C" w:rsidP="00F8590C">
      <w:pPr>
        <w:spacing w:after="0" w:line="240" w:lineRule="auto"/>
        <w:ind w:left="2880" w:hanging="2880"/>
      </w:pPr>
      <w:r>
        <w:rPr>
          <w:b/>
        </w:rPr>
        <w:t>Resolution 2020-121</w:t>
      </w:r>
      <w:r>
        <w:tab/>
        <w:t xml:space="preserve">Requesting the Salem County Board of Chosen Freeholders to Prohibit Tractor Trailer Traffic </w:t>
      </w:r>
      <w:proofErr w:type="gramStart"/>
      <w:r>
        <w:t>Along</w:t>
      </w:r>
      <w:proofErr w:type="gramEnd"/>
      <w:r>
        <w:t xml:space="preserve"> Mill Street</w:t>
      </w:r>
    </w:p>
    <w:p w:rsidR="00780EAE" w:rsidRPr="00780EAE" w:rsidRDefault="00780EAE" w:rsidP="00F8590C">
      <w:pPr>
        <w:spacing w:after="0" w:line="240" w:lineRule="auto"/>
        <w:ind w:left="2880" w:hanging="2880"/>
      </w:pPr>
      <w:r>
        <w:rPr>
          <w:b/>
        </w:rPr>
        <w:tab/>
      </w:r>
      <w:r>
        <w:t xml:space="preserve">The Committee expressed their concern about tractor trailer traffic traversing Mill Street and crossing the bridge.  The Committee would like to address the situation with the County as Mill Street is a County Road.  The Salem County Board of Freeholders would have to work with the Gloucester County Board of Freeholders since Gloucester County is responsible for the bridge and the causeway.  Mr. Sparks noted that </w:t>
      </w:r>
      <w:proofErr w:type="spellStart"/>
      <w:r>
        <w:t>Lacy’s</w:t>
      </w:r>
      <w:proofErr w:type="spellEnd"/>
      <w:r>
        <w:t xml:space="preserve"> Express needs access to Mill Street for their business.  Mr. Bradford stated that Lacy drivers have been told not to ever use the causeway bridge.  This resolution was tabled to allow Tom Tedesco, Engineer, a chance to review the resolution for additional solutions.</w:t>
      </w:r>
    </w:p>
    <w:p w:rsidR="00F8590C" w:rsidRDefault="00F8590C" w:rsidP="00F8590C">
      <w:pPr>
        <w:spacing w:after="0" w:line="240" w:lineRule="auto"/>
        <w:ind w:left="2880" w:hanging="2880"/>
      </w:pPr>
    </w:p>
    <w:p w:rsidR="00F8590C" w:rsidRDefault="00F8590C" w:rsidP="00F8590C">
      <w:pPr>
        <w:spacing w:after="0" w:line="240" w:lineRule="auto"/>
        <w:ind w:left="2880" w:hanging="2880"/>
      </w:pPr>
      <w:r>
        <w:rPr>
          <w:b/>
        </w:rPr>
        <w:t>Ordinance 2020-13</w:t>
      </w:r>
      <w:r>
        <w:tab/>
        <w:t xml:space="preserve">Amending Chapter 4, Section 7 “Duties” of the Code for the Agricultural Advisory Committee </w:t>
      </w:r>
    </w:p>
    <w:p w:rsidR="005F69B1" w:rsidRPr="005F69B1" w:rsidRDefault="005F69B1" w:rsidP="00F8590C">
      <w:pPr>
        <w:spacing w:after="0" w:line="240" w:lineRule="auto"/>
        <w:ind w:left="2880" w:hanging="2880"/>
      </w:pPr>
      <w:r>
        <w:rPr>
          <w:b/>
        </w:rPr>
        <w:tab/>
      </w:r>
      <w:r>
        <w:t xml:space="preserve">Mr. Sparks would like to change the minimum number of meetings required for the Ag Board from four meetings per year to two meetings per year which corresponds with the SADC guidelines.  More meetings than two can be held if necessary; not limiting the total </w:t>
      </w:r>
      <w:r w:rsidR="00045068">
        <w:t xml:space="preserve">number of meetings.  </w:t>
      </w:r>
    </w:p>
    <w:p w:rsidR="00F8590C" w:rsidRPr="0062709F" w:rsidRDefault="00F8590C" w:rsidP="00F8590C">
      <w:pPr>
        <w:spacing w:after="0" w:line="240" w:lineRule="auto"/>
        <w:ind w:left="2880" w:hanging="2880"/>
      </w:pPr>
      <w:r>
        <w:rPr>
          <w:b/>
        </w:rPr>
        <w:t>Resolution 2020-122</w:t>
      </w:r>
      <w:r>
        <w:tab/>
        <w:t>Introduction to Ordinance 2020-13</w:t>
      </w:r>
    </w:p>
    <w:p w:rsidR="00F8590C" w:rsidRDefault="00F00BB3" w:rsidP="00F00BB3">
      <w:pPr>
        <w:spacing w:after="0" w:line="240" w:lineRule="auto"/>
        <w:ind w:left="2880"/>
      </w:pPr>
      <w:r>
        <w:t>Mr. Sparks made a motion to approve, Mr. Musumeci seconded and all agreed.</w:t>
      </w:r>
    </w:p>
    <w:p w:rsidR="00F00BB3" w:rsidRPr="005161EB" w:rsidRDefault="00F00BB3" w:rsidP="00F00BB3">
      <w:pPr>
        <w:spacing w:after="0" w:line="240" w:lineRule="auto"/>
        <w:ind w:left="2880"/>
      </w:pPr>
    </w:p>
    <w:p w:rsidR="00F8590C" w:rsidRDefault="00F8590C" w:rsidP="00F8590C">
      <w:pPr>
        <w:spacing w:after="0" w:line="240" w:lineRule="auto"/>
        <w:ind w:left="2880" w:hanging="2880"/>
        <w:rPr>
          <w:u w:val="single"/>
        </w:rPr>
      </w:pPr>
      <w:r w:rsidRPr="00C14257">
        <w:rPr>
          <w:u w:val="single"/>
        </w:rPr>
        <w:t>JIF Dividend</w:t>
      </w:r>
    </w:p>
    <w:p w:rsidR="00C14257" w:rsidRPr="00C14257" w:rsidRDefault="00C14257" w:rsidP="00C14257">
      <w:pPr>
        <w:spacing w:after="0" w:line="240" w:lineRule="auto"/>
      </w:pPr>
      <w:r>
        <w:t>The Township received a dividend in the amount of $10,557.  As in previous years the Committee agreed to use toward the 2021 JIF billing.</w:t>
      </w:r>
    </w:p>
    <w:p w:rsidR="00F8590C" w:rsidRDefault="00F8590C" w:rsidP="00F8590C">
      <w:pPr>
        <w:spacing w:after="0" w:line="240" w:lineRule="auto"/>
        <w:ind w:left="2880" w:hanging="2880"/>
      </w:pPr>
    </w:p>
    <w:p w:rsidR="00F8590C" w:rsidRPr="00C14257" w:rsidRDefault="00F8590C" w:rsidP="00F8590C">
      <w:pPr>
        <w:spacing w:after="0" w:line="240" w:lineRule="auto"/>
        <w:ind w:left="2880" w:hanging="2880"/>
        <w:rPr>
          <w:u w:val="single"/>
        </w:rPr>
      </w:pPr>
      <w:r w:rsidRPr="00C14257">
        <w:rPr>
          <w:u w:val="single"/>
        </w:rPr>
        <w:t>Review of 2019 Audit</w:t>
      </w:r>
    </w:p>
    <w:p w:rsidR="00F8590C" w:rsidRDefault="00C14257" w:rsidP="00F8590C">
      <w:pPr>
        <w:spacing w:after="0" w:line="240" w:lineRule="auto"/>
        <w:ind w:left="2880" w:hanging="2880"/>
      </w:pPr>
      <w:r>
        <w:t>Ms. Bowman has been working with the auditor on the budget.  There were no findings for 2019.</w:t>
      </w:r>
    </w:p>
    <w:p w:rsidR="00F8590C" w:rsidRPr="00110A24" w:rsidRDefault="00F8590C" w:rsidP="00F8590C">
      <w:pPr>
        <w:spacing w:after="0" w:line="240" w:lineRule="auto"/>
        <w:ind w:left="2880" w:hanging="2880"/>
        <w:rPr>
          <w:u w:val="single"/>
        </w:rPr>
      </w:pPr>
      <w:r w:rsidRPr="00110A24">
        <w:rPr>
          <w:u w:val="single"/>
        </w:rPr>
        <w:lastRenderedPageBreak/>
        <w:t>PAYMENT OF BILLS</w:t>
      </w:r>
    </w:p>
    <w:p w:rsidR="00F8590C" w:rsidRDefault="00C14257" w:rsidP="00F8590C">
      <w:pPr>
        <w:spacing w:after="0" w:line="240" w:lineRule="auto"/>
        <w:ind w:left="2880" w:hanging="2880"/>
      </w:pPr>
      <w:r>
        <w:t>Mr. Musumeci made a motion to approve, Mr. Sparks seconded and all agreed.</w:t>
      </w:r>
    </w:p>
    <w:p w:rsidR="00C14257" w:rsidRDefault="00C14257" w:rsidP="00F8590C">
      <w:pPr>
        <w:spacing w:after="0" w:line="240" w:lineRule="auto"/>
        <w:ind w:left="2880" w:hanging="2880"/>
      </w:pPr>
    </w:p>
    <w:p w:rsidR="00C14257" w:rsidRDefault="00C14257" w:rsidP="00F8590C">
      <w:pPr>
        <w:spacing w:after="0" w:line="240" w:lineRule="auto"/>
        <w:ind w:left="2880" w:hanging="2880"/>
      </w:pPr>
      <w:r>
        <w:t>Anthony Musumeci</w:t>
      </w:r>
      <w:r>
        <w:tab/>
        <w:t>Received correspondence regarding a class action suit for PFOA’s.</w:t>
      </w:r>
    </w:p>
    <w:p w:rsidR="00C14257" w:rsidRDefault="00C14257" w:rsidP="00F8590C">
      <w:pPr>
        <w:spacing w:after="0" w:line="240" w:lineRule="auto"/>
        <w:ind w:left="2880" w:hanging="2880"/>
      </w:pPr>
    </w:p>
    <w:p w:rsidR="00C14257" w:rsidRDefault="00C14257" w:rsidP="00F8590C">
      <w:pPr>
        <w:spacing w:after="0" w:line="240" w:lineRule="auto"/>
        <w:ind w:left="2880" w:hanging="2880"/>
      </w:pPr>
      <w:r>
        <w:t>Dean Sparks</w:t>
      </w:r>
      <w:r>
        <w:tab/>
      </w:r>
      <w:proofErr w:type="gramStart"/>
      <w:r>
        <w:t>Gov</w:t>
      </w:r>
      <w:proofErr w:type="gramEnd"/>
      <w:r>
        <w:t>. Murphy extended the emergency declaration for COVID-19.</w:t>
      </w:r>
    </w:p>
    <w:p w:rsidR="00C14257" w:rsidRDefault="00C14257" w:rsidP="00F8590C">
      <w:pPr>
        <w:spacing w:after="0" w:line="240" w:lineRule="auto"/>
        <w:ind w:left="2880" w:hanging="2880"/>
      </w:pPr>
      <w:r>
        <w:tab/>
        <w:t>NJ ratings moved downward due to bonding.</w:t>
      </w:r>
    </w:p>
    <w:p w:rsidR="00C14257" w:rsidRDefault="00C14257" w:rsidP="00F8590C">
      <w:pPr>
        <w:spacing w:after="0" w:line="240" w:lineRule="auto"/>
        <w:ind w:left="2880" w:hanging="2880"/>
      </w:pPr>
      <w:r>
        <w:tab/>
        <w:t>MAPSA – winners of the calendar contest were selected.</w:t>
      </w:r>
    </w:p>
    <w:p w:rsidR="00C14257" w:rsidRDefault="00C14257" w:rsidP="00F8590C">
      <w:pPr>
        <w:spacing w:after="0" w:line="240" w:lineRule="auto"/>
        <w:ind w:left="2880" w:hanging="2880"/>
      </w:pPr>
      <w:r>
        <w:tab/>
        <w:t>Recreational marijuana passed at the election – legislation pending.</w:t>
      </w:r>
    </w:p>
    <w:p w:rsidR="00C14257" w:rsidRDefault="00C14257" w:rsidP="00F8590C">
      <w:pPr>
        <w:spacing w:after="0" w:line="240" w:lineRule="auto"/>
        <w:ind w:left="2880" w:hanging="2880"/>
      </w:pPr>
      <w:r>
        <w:tab/>
        <w:t xml:space="preserve">The County cleaned out the ditch by </w:t>
      </w:r>
      <w:proofErr w:type="spellStart"/>
      <w:r>
        <w:t>Eckerts</w:t>
      </w:r>
      <w:proofErr w:type="spellEnd"/>
      <w:r>
        <w:t xml:space="preserve"> Landfill on </w:t>
      </w:r>
      <w:proofErr w:type="spellStart"/>
      <w:r>
        <w:t>Straughns</w:t>
      </w:r>
      <w:proofErr w:type="spellEnd"/>
      <w:r>
        <w:t xml:space="preserve"> Mill.</w:t>
      </w:r>
    </w:p>
    <w:p w:rsidR="00C14257" w:rsidRDefault="00C14257" w:rsidP="00F8590C">
      <w:pPr>
        <w:spacing w:after="0" w:line="240" w:lineRule="auto"/>
        <w:ind w:left="2880" w:hanging="2880"/>
      </w:pPr>
      <w:r>
        <w:tab/>
        <w:t>Improvements to the elementary school are still progressing.</w:t>
      </w:r>
    </w:p>
    <w:p w:rsidR="00C14257" w:rsidRDefault="00C14257" w:rsidP="00F8590C">
      <w:pPr>
        <w:spacing w:after="0" w:line="240" w:lineRule="auto"/>
        <w:ind w:left="2880" w:hanging="2880"/>
      </w:pPr>
      <w:r>
        <w:tab/>
        <w:t xml:space="preserve">Nov. 17 K-8 will be attending half days Mon, Tue, </w:t>
      </w:r>
      <w:proofErr w:type="spellStart"/>
      <w:r>
        <w:t>Thur</w:t>
      </w:r>
      <w:proofErr w:type="spellEnd"/>
      <w:r>
        <w:t xml:space="preserve"> and Fri.</w:t>
      </w:r>
    </w:p>
    <w:p w:rsidR="00C14257" w:rsidRDefault="00C14257" w:rsidP="00F8590C">
      <w:pPr>
        <w:spacing w:after="0" w:line="240" w:lineRule="auto"/>
        <w:ind w:left="2880" w:hanging="2880"/>
      </w:pPr>
      <w:r>
        <w:tab/>
        <w:t>Nov. 20 K-8 will be attending half days Monday through Friday.</w:t>
      </w:r>
    </w:p>
    <w:p w:rsidR="00C14257" w:rsidRDefault="00C14257" w:rsidP="00F8590C">
      <w:pPr>
        <w:spacing w:after="0" w:line="240" w:lineRule="auto"/>
        <w:ind w:left="2880" w:hanging="2880"/>
      </w:pPr>
      <w:r>
        <w:tab/>
        <w:t>Meeting with Trash Coalition late Nov/early Dec for 2021 contract.</w:t>
      </w:r>
    </w:p>
    <w:p w:rsidR="00C14257" w:rsidRDefault="00C14257" w:rsidP="00F8590C">
      <w:pPr>
        <w:spacing w:after="0" w:line="240" w:lineRule="auto"/>
        <w:ind w:left="2880" w:hanging="2880"/>
      </w:pPr>
      <w:r>
        <w:tab/>
        <w:t>LAC is working on the 2021 trash and recycling calendar.</w:t>
      </w:r>
    </w:p>
    <w:p w:rsidR="00C14257" w:rsidRDefault="00C14257" w:rsidP="00F8590C">
      <w:pPr>
        <w:spacing w:after="0" w:line="240" w:lineRule="auto"/>
        <w:ind w:left="2880" w:hanging="2880"/>
      </w:pPr>
      <w:r>
        <w:tab/>
        <w:t>Oldmans is doing the best in recycling of the four municipalities.</w:t>
      </w:r>
    </w:p>
    <w:p w:rsidR="006C1BD3" w:rsidRDefault="006C1BD3" w:rsidP="00F8590C">
      <w:pPr>
        <w:spacing w:after="0" w:line="240" w:lineRule="auto"/>
        <w:ind w:left="2880" w:hanging="2880"/>
      </w:pPr>
      <w:r>
        <w:tab/>
        <w:t>Melissa Bravo is the new Ag Director for Salem County.</w:t>
      </w:r>
    </w:p>
    <w:p w:rsidR="006C1BD3" w:rsidRDefault="006C1BD3" w:rsidP="00F8590C">
      <w:pPr>
        <w:spacing w:after="0" w:line="240" w:lineRule="auto"/>
        <w:ind w:left="2880" w:hanging="2880"/>
      </w:pPr>
    </w:p>
    <w:p w:rsidR="006C1BD3" w:rsidRDefault="006C1BD3" w:rsidP="00F8590C">
      <w:pPr>
        <w:spacing w:after="0" w:line="240" w:lineRule="auto"/>
        <w:ind w:left="2880" w:hanging="2880"/>
      </w:pPr>
      <w:r>
        <w:t>George Bradford</w:t>
      </w:r>
      <w:r>
        <w:tab/>
        <w:t>Tax Collection Rate was 97.25% for October 31, 2020.</w:t>
      </w:r>
    </w:p>
    <w:p w:rsidR="006C1BD3" w:rsidRDefault="006C1BD3" w:rsidP="00F8590C">
      <w:pPr>
        <w:spacing w:after="0" w:line="240" w:lineRule="auto"/>
        <w:ind w:left="2880" w:hanging="2880"/>
      </w:pPr>
      <w:r>
        <w:tab/>
        <w:t>Meeting with Mid-Salem Court for 2021 budget tomorrow.</w:t>
      </w:r>
    </w:p>
    <w:p w:rsidR="006C1BD3" w:rsidRDefault="006C1BD3" w:rsidP="00F8590C">
      <w:pPr>
        <w:spacing w:after="0" w:line="240" w:lineRule="auto"/>
        <w:ind w:left="2880" w:hanging="2880"/>
      </w:pPr>
      <w:r>
        <w:tab/>
        <w:t>Received a newsletter from the Historical Society; very interesting.</w:t>
      </w:r>
    </w:p>
    <w:p w:rsidR="006C1BD3" w:rsidRDefault="006C1BD3" w:rsidP="00F8590C">
      <w:pPr>
        <w:spacing w:after="0" w:line="240" w:lineRule="auto"/>
        <w:ind w:left="2880" w:hanging="2880"/>
      </w:pPr>
    </w:p>
    <w:p w:rsidR="006C1BD3" w:rsidRDefault="006C1BD3" w:rsidP="00F8590C">
      <w:pPr>
        <w:spacing w:after="0" w:line="240" w:lineRule="auto"/>
        <w:ind w:left="2880" w:hanging="2880"/>
      </w:pPr>
      <w:r>
        <w:t>Diane Bowman</w:t>
      </w:r>
      <w:r>
        <w:tab/>
        <w:t>In the process of encumbering funds for 2020, cancelling old ordinances and checking open permits.</w:t>
      </w:r>
    </w:p>
    <w:p w:rsidR="006C1BD3" w:rsidRDefault="006C1BD3" w:rsidP="00F8590C">
      <w:pPr>
        <w:spacing w:after="0" w:line="240" w:lineRule="auto"/>
        <w:ind w:left="2880" w:hanging="2880"/>
      </w:pPr>
      <w:r>
        <w:tab/>
        <w:t>Next budget meeting is Thursday, Nov. 19</w:t>
      </w:r>
      <w:r w:rsidRPr="006C1BD3">
        <w:rPr>
          <w:vertAlign w:val="superscript"/>
        </w:rPr>
        <w:t>th</w:t>
      </w:r>
      <w:r>
        <w:t>.</w:t>
      </w:r>
    </w:p>
    <w:p w:rsidR="006C1BD3" w:rsidRDefault="006C1BD3" w:rsidP="00F8590C">
      <w:pPr>
        <w:spacing w:after="0" w:line="240" w:lineRule="auto"/>
        <w:ind w:left="2880" w:hanging="2880"/>
      </w:pPr>
    </w:p>
    <w:p w:rsidR="006C1BD3" w:rsidRDefault="006C1BD3" w:rsidP="00F8590C">
      <w:pPr>
        <w:spacing w:after="0" w:line="240" w:lineRule="auto"/>
        <w:ind w:left="2880" w:hanging="2880"/>
      </w:pPr>
      <w:r>
        <w:t>Melinda Taylor</w:t>
      </w:r>
      <w:r>
        <w:tab/>
      </w:r>
      <w:proofErr w:type="gramStart"/>
      <w:r>
        <w:t>There</w:t>
      </w:r>
      <w:proofErr w:type="gramEnd"/>
      <w:r>
        <w:t xml:space="preserve"> were 165 attendees at the October flu clinic held at Oldmans.</w:t>
      </w:r>
    </w:p>
    <w:p w:rsidR="00F8590C" w:rsidRDefault="00F8590C" w:rsidP="00F8590C">
      <w:pPr>
        <w:spacing w:after="0" w:line="240" w:lineRule="auto"/>
        <w:ind w:left="2880" w:hanging="2880"/>
      </w:pPr>
    </w:p>
    <w:p w:rsidR="00F8590C" w:rsidRDefault="00F8590C" w:rsidP="00F8590C">
      <w:pPr>
        <w:spacing w:after="0" w:line="240" w:lineRule="auto"/>
        <w:ind w:left="2160" w:hanging="2160"/>
        <w:rPr>
          <w:u w:val="single"/>
        </w:rPr>
      </w:pPr>
      <w:r w:rsidRPr="00110A24">
        <w:rPr>
          <w:u w:val="single"/>
        </w:rPr>
        <w:t>PUBLIC COMMENTS</w:t>
      </w:r>
    </w:p>
    <w:p w:rsidR="00F8590C" w:rsidRDefault="00F8590C" w:rsidP="00F8590C">
      <w:pPr>
        <w:spacing w:after="0" w:line="240" w:lineRule="auto"/>
      </w:pPr>
    </w:p>
    <w:p w:rsidR="00F8590C" w:rsidRDefault="007D1AC0" w:rsidP="007D1AC0">
      <w:pPr>
        <w:spacing w:after="0" w:line="240" w:lineRule="auto"/>
        <w:ind w:left="2880" w:hanging="2880"/>
      </w:pPr>
      <w:r>
        <w:t>Matt Cassidy</w:t>
      </w:r>
      <w:r>
        <w:tab/>
        <w:t>Suggested installing a sign over the bridge to dissuade tractor trailers; sign would be height restricted.</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Justin Adams</w:t>
      </w:r>
      <w:r>
        <w:tab/>
        <w:t>Wanted to know if the Committee was for or against Farmland Preservation.</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George Bradford &amp;</w:t>
      </w:r>
    </w:p>
    <w:p w:rsidR="007D1AC0" w:rsidRDefault="007D1AC0" w:rsidP="007D1AC0">
      <w:pPr>
        <w:spacing w:after="0" w:line="240" w:lineRule="auto"/>
        <w:ind w:left="2880" w:hanging="2880"/>
      </w:pPr>
      <w:r>
        <w:t>Anthony Musumeci</w:t>
      </w:r>
      <w:r>
        <w:tab/>
      </w:r>
      <w:proofErr w:type="gramStart"/>
      <w:r>
        <w:t>Both</w:t>
      </w:r>
      <w:proofErr w:type="gramEnd"/>
      <w:r>
        <w:t xml:space="preserve"> are for it.  Voters approved the tax through voter referendum.</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Kevin Norton</w:t>
      </w:r>
      <w:r>
        <w:tab/>
        <w:t>Tractor trailers have been running over the stop sign at the end of his road.  Could a concrete barrier be installed to stop trucks from cutting the corner?</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George Bradford</w:t>
      </w:r>
      <w:r>
        <w:tab/>
        <w:t>The State is responsible for replacing the sign.  He will check with Tom Tedesco.  The State and County will have to work together to design a possible solution.</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Steve Wilson</w:t>
      </w:r>
      <w:r>
        <w:tab/>
      </w:r>
      <w:proofErr w:type="gramStart"/>
      <w:r>
        <w:t>Requested</w:t>
      </w:r>
      <w:proofErr w:type="gramEnd"/>
      <w:r>
        <w:t xml:space="preserve"> an update on the sale of the old elementary school.</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lastRenderedPageBreak/>
        <w:t>George Bradford</w:t>
      </w:r>
      <w:r>
        <w:tab/>
        <w:t>The Township is still in negotiations with a developer for the old school.</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 xml:space="preserve">Frank </w:t>
      </w:r>
      <w:proofErr w:type="spellStart"/>
      <w:r>
        <w:t>Mongiello</w:t>
      </w:r>
      <w:proofErr w:type="spellEnd"/>
      <w:r>
        <w:tab/>
        <w:t>Did Dean Sparks win the election?</w:t>
      </w:r>
    </w:p>
    <w:p w:rsidR="007D1AC0" w:rsidRDefault="007D1AC0" w:rsidP="007D1AC0">
      <w:pPr>
        <w:spacing w:after="0" w:line="240" w:lineRule="auto"/>
        <w:ind w:left="2880" w:hanging="2880"/>
      </w:pPr>
      <w:r>
        <w:tab/>
        <w:t>Is the Township adhering to the Sunshine Law?  Past three meetings were not advertised in the newspaper.</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Melinda Taylor</w:t>
      </w:r>
      <w:r>
        <w:tab/>
        <w:t>Votes are still being counted by the County.</w:t>
      </w:r>
    </w:p>
    <w:p w:rsidR="007D1AC0" w:rsidRDefault="007D1AC0" w:rsidP="007D1AC0">
      <w:pPr>
        <w:spacing w:after="0" w:line="240" w:lineRule="auto"/>
        <w:ind w:left="2880" w:hanging="2880"/>
      </w:pPr>
      <w:r>
        <w:tab/>
        <w:t>Meeting dates are advertised at the beginning of the year following the reorganization meeting.  The meeting dates are also available on the Township website and are published in the annual newsletter.</w:t>
      </w:r>
    </w:p>
    <w:p w:rsidR="007D1AC0" w:rsidRDefault="007D1AC0" w:rsidP="007D1AC0">
      <w:pPr>
        <w:spacing w:after="0" w:line="240" w:lineRule="auto"/>
        <w:ind w:left="2880" w:hanging="2880"/>
      </w:pPr>
    </w:p>
    <w:p w:rsidR="007D1AC0" w:rsidRDefault="007D1AC0" w:rsidP="007D1AC0">
      <w:pPr>
        <w:spacing w:after="0" w:line="240" w:lineRule="auto"/>
        <w:ind w:left="2880" w:hanging="2880"/>
      </w:pPr>
      <w:r>
        <w:t xml:space="preserve">Jenny </w:t>
      </w:r>
      <w:proofErr w:type="spellStart"/>
      <w:r>
        <w:t>Dohner</w:t>
      </w:r>
      <w:proofErr w:type="spellEnd"/>
      <w:r>
        <w:tab/>
        <w:t>Concerned about warehouses; nothing has been done in the past two years for farmland preservation.</w:t>
      </w:r>
    </w:p>
    <w:p w:rsidR="007D1AC0" w:rsidRDefault="007D1AC0" w:rsidP="007D1AC0">
      <w:pPr>
        <w:spacing w:after="0" w:line="240" w:lineRule="auto"/>
        <w:ind w:left="2880" w:hanging="2880"/>
      </w:pPr>
    </w:p>
    <w:p w:rsidR="00524640" w:rsidRDefault="00524640" w:rsidP="007D1AC0">
      <w:pPr>
        <w:spacing w:after="0" w:line="240" w:lineRule="auto"/>
        <w:ind w:left="2880" w:hanging="2880"/>
      </w:pPr>
      <w:r>
        <w:t>Sandy Collom</w:t>
      </w:r>
      <w:r>
        <w:tab/>
        <w:t>Township is funding farmland preservation through taxes.  She understands the residents and Committee’s frustration that nothing has been done for farmland preservation.  The Township was given a checklist of tasks to complete which haven’t been done.</w:t>
      </w:r>
    </w:p>
    <w:p w:rsidR="00524640" w:rsidRDefault="00524640" w:rsidP="007D1AC0">
      <w:pPr>
        <w:spacing w:after="0" w:line="240" w:lineRule="auto"/>
        <w:ind w:left="2880" w:hanging="2880"/>
      </w:pPr>
    </w:p>
    <w:p w:rsidR="00524640" w:rsidRDefault="00524640" w:rsidP="007D1AC0">
      <w:pPr>
        <w:spacing w:after="0" w:line="240" w:lineRule="auto"/>
        <w:ind w:left="2880" w:hanging="2880"/>
      </w:pPr>
      <w:r>
        <w:t>Bob List</w:t>
      </w:r>
      <w:r>
        <w:tab/>
      </w:r>
      <w:proofErr w:type="gramStart"/>
      <w:r>
        <w:t>Would</w:t>
      </w:r>
      <w:proofErr w:type="gramEnd"/>
      <w:r>
        <w:t xml:space="preserve"> like the Township to move forward with farmland preservation.</w:t>
      </w:r>
    </w:p>
    <w:p w:rsidR="00524640" w:rsidRDefault="00524640" w:rsidP="007D1AC0">
      <w:pPr>
        <w:spacing w:after="0" w:line="240" w:lineRule="auto"/>
        <w:ind w:left="2880" w:hanging="2880"/>
      </w:pPr>
    </w:p>
    <w:p w:rsidR="00524640" w:rsidRDefault="00524640" w:rsidP="007D1AC0">
      <w:pPr>
        <w:spacing w:after="0" w:line="240" w:lineRule="auto"/>
        <w:ind w:left="2880" w:hanging="2880"/>
      </w:pPr>
      <w:r>
        <w:t>Matt Cassidy</w:t>
      </w:r>
      <w:r>
        <w:tab/>
        <w:t>Encouraged the Township Committee to assist in the redevelopment of the old elementary school; need to promote growth in the downtown.</w:t>
      </w:r>
    </w:p>
    <w:p w:rsidR="00524640" w:rsidRDefault="00524640" w:rsidP="007D1AC0">
      <w:pPr>
        <w:spacing w:after="0" w:line="240" w:lineRule="auto"/>
        <w:ind w:left="2880" w:hanging="2880"/>
      </w:pPr>
    </w:p>
    <w:p w:rsidR="00524640" w:rsidRDefault="00524640" w:rsidP="007D1AC0">
      <w:pPr>
        <w:spacing w:after="0" w:line="240" w:lineRule="auto"/>
        <w:ind w:left="2880" w:hanging="2880"/>
      </w:pPr>
      <w:r>
        <w:t>Bob List</w:t>
      </w:r>
      <w:r>
        <w:tab/>
        <w:t>Concerned about DEP sign posted at the Route 295 truck stop.</w:t>
      </w:r>
    </w:p>
    <w:p w:rsidR="00524640" w:rsidRDefault="00524640" w:rsidP="007D1AC0">
      <w:pPr>
        <w:spacing w:after="0" w:line="240" w:lineRule="auto"/>
        <w:ind w:left="2880" w:hanging="2880"/>
      </w:pPr>
    </w:p>
    <w:p w:rsidR="00524640" w:rsidRDefault="00524640" w:rsidP="007D1AC0">
      <w:pPr>
        <w:spacing w:after="0" w:line="240" w:lineRule="auto"/>
        <w:ind w:left="2880" w:hanging="2880"/>
      </w:pPr>
      <w:r>
        <w:t>Melinda Taylor</w:t>
      </w:r>
      <w:r>
        <w:tab/>
      </w:r>
      <w:proofErr w:type="gramStart"/>
      <w:r>
        <w:t>Will</w:t>
      </w:r>
      <w:proofErr w:type="gramEnd"/>
      <w:r>
        <w:t xml:space="preserve"> have to check files to see if Township was notified.</w:t>
      </w:r>
    </w:p>
    <w:p w:rsidR="00524640" w:rsidRDefault="00524640" w:rsidP="007D1AC0">
      <w:pPr>
        <w:spacing w:after="0" w:line="240" w:lineRule="auto"/>
        <w:ind w:left="2880" w:hanging="2880"/>
      </w:pPr>
    </w:p>
    <w:p w:rsidR="00524640" w:rsidRDefault="00524640" w:rsidP="007D1AC0">
      <w:pPr>
        <w:spacing w:after="0" w:line="240" w:lineRule="auto"/>
        <w:ind w:left="2880" w:hanging="2880"/>
      </w:pPr>
      <w:r>
        <w:t xml:space="preserve">Cathy </w:t>
      </w:r>
      <w:proofErr w:type="spellStart"/>
      <w:r>
        <w:t>DiRenzo</w:t>
      </w:r>
      <w:proofErr w:type="spellEnd"/>
      <w:r>
        <w:tab/>
        <w:t>Th</w:t>
      </w:r>
      <w:bookmarkStart w:id="0" w:name="_GoBack"/>
      <w:bookmarkEnd w:id="0"/>
      <w:r>
        <w:t>ere is increased tractor trailer traffic on Pennsville-Pedricktown Rd.</w:t>
      </w:r>
    </w:p>
    <w:p w:rsidR="00524640" w:rsidRDefault="00524640" w:rsidP="007D1AC0">
      <w:pPr>
        <w:spacing w:after="0" w:line="240" w:lineRule="auto"/>
        <w:ind w:left="2880" w:hanging="2880"/>
      </w:pPr>
      <w:r>
        <w:tab/>
        <w:t>Will the trees lying on utility wires be removed?</w:t>
      </w:r>
    </w:p>
    <w:p w:rsidR="00524640" w:rsidRDefault="00524640" w:rsidP="007D1AC0">
      <w:pPr>
        <w:spacing w:after="0" w:line="240" w:lineRule="auto"/>
        <w:ind w:left="2880" w:hanging="2880"/>
      </w:pPr>
    </w:p>
    <w:p w:rsidR="00524640" w:rsidRDefault="00524640" w:rsidP="007D1AC0">
      <w:pPr>
        <w:spacing w:after="0" w:line="240" w:lineRule="auto"/>
        <w:ind w:left="2880" w:hanging="2880"/>
      </w:pPr>
      <w:r>
        <w:t>George Bradford</w:t>
      </w:r>
      <w:r>
        <w:tab/>
        <w:t xml:space="preserve">The Township and County are not allowed to remove the limbs hanging on the wires; only the utility company can remove.  A work order has been issued by the utility company to remove the branch by the water tower on </w:t>
      </w:r>
      <w:proofErr w:type="spellStart"/>
      <w:r>
        <w:t>Straughns</w:t>
      </w:r>
      <w:proofErr w:type="spellEnd"/>
      <w:r>
        <w:t xml:space="preserve"> Mill Road.</w:t>
      </w:r>
    </w:p>
    <w:p w:rsidR="00524640" w:rsidRDefault="00524640" w:rsidP="007D1AC0">
      <w:pPr>
        <w:spacing w:after="0" w:line="240" w:lineRule="auto"/>
        <w:ind w:left="2880" w:hanging="2880"/>
      </w:pPr>
    </w:p>
    <w:p w:rsidR="00F8590C" w:rsidRDefault="00524640" w:rsidP="00524640">
      <w:pPr>
        <w:spacing w:after="0" w:line="240" w:lineRule="auto"/>
      </w:pPr>
      <w:r>
        <w:t>CLOSED TO PUBLIC</w:t>
      </w:r>
    </w:p>
    <w:p w:rsidR="00F8590C" w:rsidRDefault="00F8590C" w:rsidP="00F8590C">
      <w:pPr>
        <w:spacing w:after="0" w:line="240" w:lineRule="auto"/>
        <w:ind w:left="2880"/>
      </w:pPr>
    </w:p>
    <w:p w:rsidR="00F8590C" w:rsidRDefault="00F8590C" w:rsidP="00F8590C">
      <w:pPr>
        <w:spacing w:after="0" w:line="240" w:lineRule="auto"/>
      </w:pPr>
      <w:r>
        <w:rPr>
          <w:b/>
        </w:rPr>
        <w:t>Resolution 2020-1</w:t>
      </w:r>
      <w:r w:rsidR="00524640">
        <w:rPr>
          <w:b/>
        </w:rPr>
        <w:t>23</w:t>
      </w:r>
      <w:r w:rsidR="00524640">
        <w:rPr>
          <w:b/>
        </w:rPr>
        <w:tab/>
      </w:r>
      <w:r>
        <w:tab/>
        <w:t>Executive Session (8:</w:t>
      </w:r>
      <w:r w:rsidR="00524640">
        <w:t>2</w:t>
      </w:r>
      <w:r>
        <w:t>5 pm)</w:t>
      </w:r>
    </w:p>
    <w:p w:rsidR="00F8590C" w:rsidRDefault="00524640" w:rsidP="00F8590C">
      <w:pPr>
        <w:spacing w:after="0" w:line="240" w:lineRule="auto"/>
      </w:pPr>
      <w:r>
        <w:tab/>
      </w:r>
      <w:r w:rsidR="00F8590C">
        <w:tab/>
      </w:r>
      <w:r w:rsidR="00F8590C">
        <w:tab/>
      </w:r>
      <w:r w:rsidR="00F8590C">
        <w:tab/>
        <w:t>Contract Negotiations – Old Elementary School</w:t>
      </w:r>
    </w:p>
    <w:p w:rsidR="00F8590C" w:rsidRDefault="00F8590C" w:rsidP="00F8590C">
      <w:pPr>
        <w:spacing w:after="0" w:line="240" w:lineRule="auto"/>
      </w:pPr>
      <w:r>
        <w:tab/>
      </w:r>
      <w:r w:rsidR="00524640">
        <w:tab/>
      </w:r>
      <w:r>
        <w:tab/>
      </w:r>
      <w:r>
        <w:tab/>
        <w:t>Personnel – Construction Dept.</w:t>
      </w:r>
    </w:p>
    <w:p w:rsidR="00F8590C" w:rsidRDefault="00F8590C" w:rsidP="00524640">
      <w:pPr>
        <w:spacing w:after="0" w:line="240" w:lineRule="auto"/>
        <w:ind w:left="2880"/>
      </w:pPr>
      <w:r>
        <w:t>Mr. Musumeci made a motion to approve, Mr. Sparks seconded and all agreed.</w:t>
      </w:r>
    </w:p>
    <w:p w:rsidR="00F8590C" w:rsidRDefault="00F8590C" w:rsidP="00F8590C">
      <w:pPr>
        <w:spacing w:after="0" w:line="240" w:lineRule="auto"/>
      </w:pPr>
    </w:p>
    <w:p w:rsidR="00F8590C" w:rsidRPr="00D04F82" w:rsidRDefault="00F8590C" w:rsidP="00F8590C">
      <w:pPr>
        <w:spacing w:after="0" w:line="240" w:lineRule="auto"/>
        <w:rPr>
          <w:u w:val="single"/>
        </w:rPr>
      </w:pPr>
      <w:r w:rsidRPr="00D04F82">
        <w:rPr>
          <w:u w:val="single"/>
        </w:rPr>
        <w:t>Summary of Executive Session (</w:t>
      </w:r>
      <w:r w:rsidR="00524640">
        <w:rPr>
          <w:u w:val="single"/>
        </w:rPr>
        <w:t>8</w:t>
      </w:r>
      <w:r w:rsidRPr="00D04F82">
        <w:rPr>
          <w:u w:val="single"/>
        </w:rPr>
        <w:t>:</w:t>
      </w:r>
      <w:r w:rsidR="002D0C08">
        <w:rPr>
          <w:u w:val="single"/>
        </w:rPr>
        <w:t>5</w:t>
      </w:r>
      <w:r w:rsidRPr="00D04F82">
        <w:rPr>
          <w:u w:val="single"/>
        </w:rPr>
        <w:t>0 pm)</w:t>
      </w:r>
    </w:p>
    <w:p w:rsidR="00F8590C" w:rsidRDefault="00F8590C" w:rsidP="00F8590C">
      <w:pPr>
        <w:spacing w:after="0" w:line="240" w:lineRule="auto"/>
      </w:pPr>
    </w:p>
    <w:p w:rsidR="00F8590C" w:rsidRDefault="00F8590C" w:rsidP="00F8590C">
      <w:r>
        <w:t xml:space="preserve">Contract Negotiations – Old Elementary School </w:t>
      </w:r>
      <w:r w:rsidR="00524640">
        <w:t>– negotiations continue.  Ms. Taylor will provide Ms. Trunk with additional information to present to the interested party.</w:t>
      </w:r>
    </w:p>
    <w:p w:rsidR="00F8590C" w:rsidRDefault="00524640" w:rsidP="00F8590C">
      <w:r>
        <w:lastRenderedPageBreak/>
        <w:t>P</w:t>
      </w:r>
      <w:r w:rsidR="00F8590C">
        <w:t>ersonnel – Construction Dept. –</w:t>
      </w:r>
      <w:r>
        <w:t xml:space="preserve"> A counteroffer will be made to the Construction </w:t>
      </w:r>
      <w:proofErr w:type="spellStart"/>
      <w:r>
        <w:t>Subcode</w:t>
      </w:r>
      <w:proofErr w:type="spellEnd"/>
      <w:r>
        <w:t xml:space="preserve"> officials rather than paying salary, will increase hourly pay.</w:t>
      </w:r>
    </w:p>
    <w:p w:rsidR="00F8590C" w:rsidRDefault="00524640" w:rsidP="00F8590C">
      <w:r>
        <w:t>T</w:t>
      </w:r>
      <w:r w:rsidR="00F8590C">
        <w:t xml:space="preserve">here being no further business, on a motion from Mr. Musumeci, seconded by Mr. Sparks and agreed to by all, meeting was adjourned at </w:t>
      </w:r>
      <w:r>
        <w:t>8</w:t>
      </w:r>
      <w:r w:rsidR="00F8590C">
        <w:t>:</w:t>
      </w:r>
      <w:r>
        <w:t>51</w:t>
      </w:r>
      <w:r w:rsidR="00F8590C">
        <w:t xml:space="preserve"> pm.</w:t>
      </w:r>
    </w:p>
    <w:p w:rsidR="00F8590C" w:rsidRDefault="00F8590C" w:rsidP="00F8590C">
      <w:r>
        <w:t>Respectfully Submitted,</w:t>
      </w:r>
    </w:p>
    <w:p w:rsidR="00524640" w:rsidRDefault="00524640" w:rsidP="00F8590C"/>
    <w:p w:rsidR="00F8590C" w:rsidRDefault="00F8590C" w:rsidP="00F8590C">
      <w:r>
        <w:t>Melinda Taylor</w:t>
      </w:r>
      <w:r>
        <w:br/>
        <w:t xml:space="preserve">Municipal Clerk </w:t>
      </w:r>
    </w:p>
    <w:p w:rsidR="00D76E20" w:rsidRDefault="00D76E20"/>
    <w:sectPr w:rsidR="00D76E20"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0C"/>
    <w:rsid w:val="00045068"/>
    <w:rsid w:val="0017721F"/>
    <w:rsid w:val="001C6250"/>
    <w:rsid w:val="002D0C08"/>
    <w:rsid w:val="003C2312"/>
    <w:rsid w:val="00524640"/>
    <w:rsid w:val="005F69B1"/>
    <w:rsid w:val="006C1BD3"/>
    <w:rsid w:val="00780EAE"/>
    <w:rsid w:val="007C61E8"/>
    <w:rsid w:val="007D1AC0"/>
    <w:rsid w:val="00C03740"/>
    <w:rsid w:val="00C14257"/>
    <w:rsid w:val="00CF045D"/>
    <w:rsid w:val="00D76E20"/>
    <w:rsid w:val="00DE172D"/>
    <w:rsid w:val="00F00BB3"/>
    <w:rsid w:val="00F8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01E29-C175-4C12-B4EE-92F36FA6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9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6</cp:revision>
  <cp:lastPrinted>2020-11-12T19:22:00Z</cp:lastPrinted>
  <dcterms:created xsi:type="dcterms:W3CDTF">2020-11-12T15:02:00Z</dcterms:created>
  <dcterms:modified xsi:type="dcterms:W3CDTF">2020-11-12T20:52:00Z</dcterms:modified>
</cp:coreProperties>
</file>