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0254" w14:textId="77777777" w:rsidR="00D02949" w:rsidRDefault="00D02949" w:rsidP="00D02949">
      <w:pPr>
        <w:spacing w:after="0" w:line="240" w:lineRule="auto"/>
        <w:jc w:val="center"/>
        <w:rPr>
          <w:sz w:val="24"/>
          <w:szCs w:val="24"/>
        </w:rPr>
      </w:pPr>
      <w:r>
        <w:rPr>
          <w:sz w:val="24"/>
          <w:szCs w:val="24"/>
        </w:rPr>
        <w:t>OLDMANS TOWNSHIP</w:t>
      </w:r>
    </w:p>
    <w:p w14:paraId="647F0783" w14:textId="77777777" w:rsidR="00D02949" w:rsidRDefault="00D02949" w:rsidP="00D02949">
      <w:pPr>
        <w:spacing w:after="0" w:line="240" w:lineRule="auto"/>
        <w:jc w:val="center"/>
        <w:rPr>
          <w:sz w:val="24"/>
          <w:szCs w:val="24"/>
        </w:rPr>
      </w:pPr>
      <w:r>
        <w:rPr>
          <w:sz w:val="24"/>
          <w:szCs w:val="24"/>
        </w:rPr>
        <w:t xml:space="preserve"> PLANNING BOARD MEETING</w:t>
      </w:r>
    </w:p>
    <w:p w14:paraId="785012DD" w14:textId="7FA54634" w:rsidR="00D02949" w:rsidRDefault="00D02949" w:rsidP="00D02949">
      <w:pPr>
        <w:spacing w:after="0" w:line="240" w:lineRule="auto"/>
        <w:jc w:val="center"/>
        <w:rPr>
          <w:sz w:val="24"/>
          <w:szCs w:val="24"/>
        </w:rPr>
      </w:pPr>
      <w:r>
        <w:rPr>
          <w:sz w:val="24"/>
          <w:szCs w:val="24"/>
        </w:rPr>
        <w:t>May 16, 2022</w:t>
      </w:r>
    </w:p>
    <w:p w14:paraId="32F0A62A" w14:textId="77777777" w:rsidR="00D02949" w:rsidRDefault="00D02949" w:rsidP="00D02949">
      <w:pPr>
        <w:spacing w:after="0" w:line="240" w:lineRule="auto"/>
        <w:jc w:val="center"/>
        <w:rPr>
          <w:sz w:val="24"/>
          <w:szCs w:val="24"/>
        </w:rPr>
      </w:pPr>
    </w:p>
    <w:p w14:paraId="55237917" w14:textId="77777777" w:rsidR="00D02949" w:rsidRDefault="00D02949" w:rsidP="00D02949">
      <w:pPr>
        <w:spacing w:after="0" w:line="240" w:lineRule="auto"/>
        <w:jc w:val="center"/>
        <w:rPr>
          <w:sz w:val="24"/>
          <w:szCs w:val="24"/>
        </w:rPr>
      </w:pPr>
    </w:p>
    <w:p w14:paraId="4CE94D68" w14:textId="14EC7BFD" w:rsidR="00D02949" w:rsidRDefault="00D02949" w:rsidP="00D02949">
      <w:pPr>
        <w:spacing w:after="0" w:line="240" w:lineRule="auto"/>
        <w:rPr>
          <w:sz w:val="24"/>
          <w:szCs w:val="24"/>
        </w:rPr>
      </w:pPr>
      <w:r>
        <w:rPr>
          <w:sz w:val="24"/>
          <w:szCs w:val="24"/>
        </w:rPr>
        <w:t xml:space="preserve">The Regular Meeting of the Oldmans Township Planning Board was held on May 16, 2022.  The meeting was called to order by Chairman Sandy </w:t>
      </w:r>
      <w:proofErr w:type="spellStart"/>
      <w:r>
        <w:rPr>
          <w:sz w:val="24"/>
          <w:szCs w:val="24"/>
        </w:rPr>
        <w:t>Collom</w:t>
      </w:r>
      <w:proofErr w:type="spellEnd"/>
      <w:r>
        <w:rPr>
          <w:sz w:val="24"/>
          <w:szCs w:val="24"/>
        </w:rPr>
        <w:t xml:space="preserve"> at 7:07 PM.  This meeting was held in compliance with the Sunshine Law.  </w:t>
      </w:r>
    </w:p>
    <w:p w14:paraId="2D4B77C2" w14:textId="77777777" w:rsidR="00D02949" w:rsidRDefault="00D02949" w:rsidP="00D02949">
      <w:pPr>
        <w:spacing w:after="0" w:line="240" w:lineRule="auto"/>
        <w:rPr>
          <w:sz w:val="24"/>
          <w:szCs w:val="24"/>
        </w:rPr>
      </w:pPr>
    </w:p>
    <w:p w14:paraId="7846A20A" w14:textId="68E8E84E" w:rsidR="00D02949" w:rsidRDefault="00D02949" w:rsidP="00D02949">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Sue Miller, David Murphy, Tina </w:t>
      </w:r>
      <w:proofErr w:type="spellStart"/>
      <w:r>
        <w:rPr>
          <w:sz w:val="24"/>
          <w:szCs w:val="24"/>
        </w:rPr>
        <w:t>Nipe</w:t>
      </w:r>
      <w:proofErr w:type="spellEnd"/>
      <w:r>
        <w:rPr>
          <w:sz w:val="24"/>
          <w:szCs w:val="24"/>
        </w:rPr>
        <w:t xml:space="preserve">, Jay Perry, Steve Smith, Dean Sparks,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Barbara Wilson and Melinda Taylor.</w:t>
      </w:r>
    </w:p>
    <w:p w14:paraId="5C78E114" w14:textId="5E0109FC" w:rsidR="00D02949" w:rsidRDefault="00D02949" w:rsidP="00D02949">
      <w:pPr>
        <w:spacing w:after="0" w:line="240" w:lineRule="auto"/>
        <w:rPr>
          <w:sz w:val="24"/>
          <w:szCs w:val="24"/>
        </w:rPr>
      </w:pPr>
      <w:r>
        <w:rPr>
          <w:sz w:val="24"/>
          <w:szCs w:val="24"/>
        </w:rPr>
        <w:t xml:space="preserve">Professionals:  Ron </w:t>
      </w:r>
      <w:proofErr w:type="spellStart"/>
      <w:r>
        <w:rPr>
          <w:sz w:val="24"/>
          <w:szCs w:val="24"/>
        </w:rPr>
        <w:t>Uzadavinis</w:t>
      </w:r>
      <w:proofErr w:type="spellEnd"/>
      <w:r>
        <w:rPr>
          <w:sz w:val="24"/>
          <w:szCs w:val="24"/>
        </w:rPr>
        <w:t>, Esquire and Tom Tedesco, PPE.</w:t>
      </w:r>
    </w:p>
    <w:p w14:paraId="48C35F61" w14:textId="77777777" w:rsidR="00D02949" w:rsidRDefault="00D02949" w:rsidP="00D02949">
      <w:pPr>
        <w:spacing w:after="0" w:line="240" w:lineRule="auto"/>
        <w:rPr>
          <w:sz w:val="24"/>
          <w:szCs w:val="24"/>
        </w:rPr>
      </w:pPr>
    </w:p>
    <w:p w14:paraId="0A2EEEEC" w14:textId="2716DF63" w:rsidR="00D02949" w:rsidRDefault="00D02949" w:rsidP="00D02949">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February 15, 2022 Regular </w:t>
      </w:r>
      <w:r w:rsidR="009F1014">
        <w:t>M</w:t>
      </w:r>
      <w:r>
        <w:t>eeting</w:t>
      </w:r>
      <w:r w:rsidR="009F1014">
        <w:t xml:space="preserve"> and Executive Meeting</w:t>
      </w:r>
      <w:r>
        <w:t>.</w:t>
      </w:r>
    </w:p>
    <w:p w14:paraId="45908FAD" w14:textId="77777777" w:rsidR="00D02949" w:rsidRDefault="00D02949" w:rsidP="00D02949">
      <w:pPr>
        <w:spacing w:after="0" w:line="240" w:lineRule="auto"/>
      </w:pPr>
    </w:p>
    <w:p w14:paraId="6FDD2305" w14:textId="63039050" w:rsidR="009F1014" w:rsidRDefault="009F1014" w:rsidP="009F1014">
      <w:pPr>
        <w:spacing w:after="0" w:line="240" w:lineRule="auto"/>
        <w:ind w:left="2880" w:hanging="2880"/>
      </w:pPr>
      <w:r w:rsidRPr="00E3726D">
        <w:rPr>
          <w:u w:val="single"/>
        </w:rPr>
        <w:t>CORRESPONDENCE:</w:t>
      </w:r>
      <w:r>
        <w:tab/>
        <w:t>Legal Notice of Declaratory Action and Motion Before the Superior Court of New Jersey for Temporary Immunity from Mount Laurel Lawsuits – The Township is in the process of updating the Affordable Housing Element of the Master Plan.  Due to lack of infrastructure, public water and sewer, the Governing Body is requesting a durational adjustment from the Court.</w:t>
      </w:r>
    </w:p>
    <w:p w14:paraId="11956B55" w14:textId="77777777" w:rsidR="009F1014" w:rsidRDefault="009F1014" w:rsidP="009F1014">
      <w:pPr>
        <w:spacing w:after="0" w:line="240" w:lineRule="auto"/>
        <w:rPr>
          <w:u w:val="single"/>
        </w:rPr>
      </w:pPr>
    </w:p>
    <w:p w14:paraId="2C4360BD" w14:textId="1EC91785" w:rsidR="009F1014" w:rsidRDefault="009F1014" w:rsidP="009F1014">
      <w:pPr>
        <w:spacing w:after="0" w:line="240" w:lineRule="auto"/>
      </w:pPr>
      <w:r w:rsidRPr="00E3726D">
        <w:rPr>
          <w:u w:val="single"/>
        </w:rPr>
        <w:t>SUBCOMMITTEES</w:t>
      </w:r>
      <w:r>
        <w:t>:</w:t>
      </w:r>
      <w:r>
        <w:br/>
        <w:t>Economic Development</w:t>
      </w:r>
      <w:r>
        <w:tab/>
      </w:r>
      <w:r>
        <w:tab/>
        <w:t>Nothing to report.</w:t>
      </w:r>
    </w:p>
    <w:p w14:paraId="2FE309BA" w14:textId="4E3712B2" w:rsidR="009F1014" w:rsidRDefault="009F1014" w:rsidP="009F1014">
      <w:pPr>
        <w:spacing w:after="0" w:line="240" w:lineRule="auto"/>
      </w:pPr>
      <w:r>
        <w:t>Environmental</w:t>
      </w:r>
      <w:r>
        <w:tab/>
      </w:r>
      <w:r>
        <w:tab/>
      </w:r>
      <w:r>
        <w:tab/>
        <w:t>Nothing to report.</w:t>
      </w:r>
    </w:p>
    <w:p w14:paraId="33F900F5" w14:textId="2CEBA520" w:rsidR="009F1014" w:rsidRDefault="009F1014" w:rsidP="00EB4A57">
      <w:pPr>
        <w:spacing w:after="0" w:line="240" w:lineRule="auto"/>
        <w:ind w:left="2880" w:hanging="2880"/>
      </w:pPr>
      <w:r>
        <w:t>Farmland Preservation</w:t>
      </w:r>
      <w:r>
        <w:tab/>
        <w:t>Salem County Ag Board approved the updated Farmland Preservation Element which now needs the approval of the Commissioners.</w:t>
      </w:r>
      <w:r w:rsidR="00EB4A57">
        <w:t xml:space="preserve">  Oldmans Township was granted approval to preserve farms up to Route 295.</w:t>
      </w:r>
    </w:p>
    <w:p w14:paraId="72A68F6B" w14:textId="77777777" w:rsidR="009F1014" w:rsidRDefault="009F1014" w:rsidP="009F1014">
      <w:pPr>
        <w:spacing w:after="0" w:line="240" w:lineRule="auto"/>
      </w:pPr>
    </w:p>
    <w:p w14:paraId="7AD8E298" w14:textId="77777777" w:rsidR="009F1014" w:rsidRDefault="009F1014" w:rsidP="009F1014">
      <w:pPr>
        <w:spacing w:after="0" w:line="240" w:lineRule="auto"/>
      </w:pPr>
      <w:r>
        <w:rPr>
          <w:u w:val="single"/>
        </w:rPr>
        <w:t>NEW BUSINESS:</w:t>
      </w:r>
    </w:p>
    <w:p w14:paraId="77F7BBE9" w14:textId="77777777" w:rsidR="009F1014" w:rsidRDefault="009F1014" w:rsidP="009F1014">
      <w:pPr>
        <w:spacing w:after="0" w:line="240" w:lineRule="auto"/>
      </w:pPr>
      <w:r>
        <w:t>Application 2022-01</w:t>
      </w:r>
    </w:p>
    <w:p w14:paraId="75F0C4DD" w14:textId="77777777" w:rsidR="009F1014" w:rsidRDefault="009F1014" w:rsidP="009F1014">
      <w:pPr>
        <w:spacing w:after="0" w:line="240" w:lineRule="auto"/>
      </w:pPr>
      <w:r>
        <w:t>Michael String</w:t>
      </w:r>
    </w:p>
    <w:p w14:paraId="30BD4FCB" w14:textId="77777777" w:rsidR="009F1014" w:rsidRDefault="009F1014" w:rsidP="009F1014">
      <w:pPr>
        <w:spacing w:after="0" w:line="240" w:lineRule="auto"/>
      </w:pPr>
      <w:r>
        <w:t>Block 19/Lot 12</w:t>
      </w:r>
    </w:p>
    <w:p w14:paraId="69AADBCF" w14:textId="77777777" w:rsidR="009F1014" w:rsidRDefault="009F1014" w:rsidP="009F1014">
      <w:pPr>
        <w:spacing w:after="0" w:line="240" w:lineRule="auto"/>
      </w:pPr>
      <w:r>
        <w:t>330 Pedricktown-Woodstown Rd.</w:t>
      </w:r>
    </w:p>
    <w:p w14:paraId="5ABF95D3" w14:textId="672A7B30" w:rsidR="009F1014" w:rsidRDefault="009F1014" w:rsidP="009F1014">
      <w:pPr>
        <w:spacing w:after="0" w:line="240" w:lineRule="auto"/>
      </w:pPr>
      <w:r>
        <w:t>Use Variance</w:t>
      </w:r>
    </w:p>
    <w:p w14:paraId="63C4D3FA" w14:textId="53100EDB" w:rsidR="00EB4A57" w:rsidRDefault="00EB4A57" w:rsidP="009F1014">
      <w:pPr>
        <w:spacing w:after="0" w:line="240" w:lineRule="auto"/>
      </w:pPr>
    </w:p>
    <w:p w14:paraId="2A16B7BC" w14:textId="599B9125" w:rsidR="008D0513" w:rsidRDefault="008D0513" w:rsidP="009F1014">
      <w:pPr>
        <w:spacing w:after="0" w:line="240" w:lineRule="auto"/>
      </w:pPr>
      <w:r>
        <w:t>Recused:  Mayor Dean Sparks and Deputy Mayor David Murphy both left the room.</w:t>
      </w:r>
    </w:p>
    <w:p w14:paraId="401C2E9B" w14:textId="2570163E" w:rsidR="008D0513" w:rsidRDefault="00C82118" w:rsidP="009F1014">
      <w:pPr>
        <w:spacing w:after="0" w:line="240" w:lineRule="auto"/>
      </w:pPr>
      <w:r>
        <w:t>Attorney Representation for Applicant:  William Horner, Esquire</w:t>
      </w:r>
    </w:p>
    <w:p w14:paraId="450E6A13" w14:textId="4B5657B4" w:rsidR="008D0513" w:rsidRDefault="008D0513" w:rsidP="009F1014">
      <w:pPr>
        <w:spacing w:after="0" w:line="240" w:lineRule="auto"/>
      </w:pPr>
      <w:r>
        <w:t>Sworn In:  Michael String, Applicant.</w:t>
      </w:r>
    </w:p>
    <w:p w14:paraId="4A6F7739" w14:textId="313D8F96" w:rsidR="008D0513" w:rsidRDefault="008D0513" w:rsidP="009F1014">
      <w:pPr>
        <w:spacing w:after="0" w:line="240" w:lineRule="auto"/>
      </w:pPr>
    </w:p>
    <w:p w14:paraId="07221A1F" w14:textId="23823597" w:rsidR="00EB4A57" w:rsidRDefault="008D0513" w:rsidP="009F1014">
      <w:pPr>
        <w:spacing w:after="0" w:line="240" w:lineRule="auto"/>
      </w:pPr>
      <w:r>
        <w:t>Mr. String owns and operates a landscaping business which was previously granted approval for a variance by the Planning Board.  He would like to add an addition to his existing commercial building, but for agriculture purposes.  The applicant has requested a waiver for site plan review as well as additional checklist waivers.</w:t>
      </w:r>
    </w:p>
    <w:p w14:paraId="554EA391" w14:textId="44E5D6FB" w:rsidR="008D0513" w:rsidRDefault="008D0513" w:rsidP="009F1014">
      <w:pPr>
        <w:spacing w:after="0" w:line="240" w:lineRule="auto"/>
      </w:pPr>
    </w:p>
    <w:p w14:paraId="407524D7" w14:textId="2E1AB177" w:rsidR="008D0513" w:rsidRDefault="008D0513" w:rsidP="009F1014">
      <w:pPr>
        <w:spacing w:after="0" w:line="240" w:lineRule="auto"/>
      </w:pPr>
      <w:r>
        <w:t>Currently the commercial building is used for maintenance of equipment.  Mr. String has expanded his farming by recently acquiring additional acreage and now owns approximately 100 acres.  He needs more space to house his agriculture equipment such as sprayers</w:t>
      </w:r>
      <w:r w:rsidR="00C82118">
        <w:t xml:space="preserve"> and grain trailers.  Some of the building will continue to be used as commercial to service the landscaping equipment</w:t>
      </w:r>
      <w:r w:rsidR="00980717">
        <w:t>, as well as agricultural purposes.</w:t>
      </w:r>
    </w:p>
    <w:p w14:paraId="6C655373" w14:textId="5F5EEC70" w:rsidR="00C82118" w:rsidRDefault="00C82118" w:rsidP="009F1014">
      <w:pPr>
        <w:spacing w:after="0" w:line="240" w:lineRule="auto"/>
      </w:pPr>
      <w:r>
        <w:lastRenderedPageBreak/>
        <w:t>Exhibit A-1</w:t>
      </w:r>
      <w:r>
        <w:tab/>
        <w:t>Photo of property from Pedricktown-Woodstown Road</w:t>
      </w:r>
    </w:p>
    <w:p w14:paraId="57A18018" w14:textId="663CF305" w:rsidR="00C82118" w:rsidRDefault="00C82118" w:rsidP="009F1014">
      <w:pPr>
        <w:spacing w:after="0" w:line="240" w:lineRule="auto"/>
      </w:pPr>
      <w:r>
        <w:t>Exhibit A-2</w:t>
      </w:r>
      <w:r>
        <w:tab/>
        <w:t>Photo of property from Pennsville-Auburn Road</w:t>
      </w:r>
    </w:p>
    <w:p w14:paraId="4B43F689" w14:textId="0955B8F2" w:rsidR="00C82118" w:rsidRDefault="00C82118" w:rsidP="009F1014">
      <w:pPr>
        <w:spacing w:after="0" w:line="240" w:lineRule="auto"/>
      </w:pPr>
    </w:p>
    <w:p w14:paraId="38A4C0DB" w14:textId="3A9A8735" w:rsidR="00C82118" w:rsidRDefault="00C82118" w:rsidP="009F1014">
      <w:pPr>
        <w:spacing w:after="0" w:line="240" w:lineRule="auto"/>
      </w:pPr>
      <w:r>
        <w:t xml:space="preserve">The proposed addition will be 68’ x 56.’  There is still an office in the building but no living area.  No additional parking will be needed.  The addition is for </w:t>
      </w:r>
      <w:r w:rsidR="00980717">
        <w:t>agricultural</w:t>
      </w:r>
      <w:r>
        <w:t xml:space="preserve"> use, </w:t>
      </w:r>
      <w:r w:rsidR="00980717">
        <w:t xml:space="preserve">and limited </w:t>
      </w:r>
      <w:r>
        <w:t>busines</w:t>
      </w:r>
      <w:r w:rsidR="00980717">
        <w:t>s use</w:t>
      </w:r>
      <w:r>
        <w:t>.  No additional employees will be using the space.  Currently employs 11 people.</w:t>
      </w:r>
    </w:p>
    <w:p w14:paraId="6FADE599" w14:textId="7D4E0A07" w:rsidR="00C82118" w:rsidRDefault="00C82118" w:rsidP="009F1014">
      <w:pPr>
        <w:spacing w:after="0" w:line="240" w:lineRule="auto"/>
      </w:pPr>
    </w:p>
    <w:p w14:paraId="35E3A60E" w14:textId="6C30F3BC" w:rsidR="00C82118" w:rsidRDefault="00C82118" w:rsidP="009F1014">
      <w:pPr>
        <w:spacing w:after="0" w:line="240" w:lineRule="auto"/>
      </w:pPr>
      <w:r>
        <w:t xml:space="preserve">Completeness:  Mr. Tedesco, Planning Board Engineer, recommended that the application be deemed complete. </w:t>
      </w:r>
      <w:r w:rsidR="0020357D">
        <w:t xml:space="preserve"> Steve Smith made a motion to deem the application complete, Sandy </w:t>
      </w:r>
      <w:proofErr w:type="spellStart"/>
      <w:r w:rsidR="0020357D">
        <w:t>Collom</w:t>
      </w:r>
      <w:proofErr w:type="spellEnd"/>
      <w:r w:rsidR="0020357D">
        <w:t xml:space="preserve"> seconded and roll call vote was </w:t>
      </w:r>
      <w:r w:rsidR="00AA1F22">
        <w:t>held</w:t>
      </w:r>
      <w:r w:rsidR="0020357D">
        <w:t>:</w:t>
      </w:r>
    </w:p>
    <w:p w14:paraId="0BF6E67B" w14:textId="19F4A513" w:rsidR="0020357D" w:rsidRDefault="0020357D" w:rsidP="009F1014">
      <w:pPr>
        <w:spacing w:after="0" w:line="240" w:lineRule="auto"/>
      </w:pPr>
    </w:p>
    <w:p w14:paraId="596D79B5" w14:textId="2A4F32D4" w:rsidR="0020357D" w:rsidRDefault="0020357D" w:rsidP="009F1014">
      <w:pPr>
        <w:spacing w:after="0" w:line="240" w:lineRule="auto"/>
      </w:pPr>
      <w:r>
        <w:t xml:space="preserve">Sandy </w:t>
      </w:r>
      <w:proofErr w:type="spellStart"/>
      <w:r>
        <w:t>Collom</w:t>
      </w:r>
      <w:proofErr w:type="spellEnd"/>
      <w:r>
        <w:tab/>
      </w:r>
      <w:r>
        <w:tab/>
        <w:t>Yes</w:t>
      </w:r>
    </w:p>
    <w:p w14:paraId="3B5DC5B5" w14:textId="4175CCAD" w:rsidR="0020357D" w:rsidRDefault="0020357D" w:rsidP="009F1014">
      <w:pPr>
        <w:spacing w:after="0" w:line="240" w:lineRule="auto"/>
      </w:pPr>
      <w:r>
        <w:t>Susan Miller</w:t>
      </w:r>
      <w:r>
        <w:tab/>
      </w:r>
      <w:r>
        <w:tab/>
        <w:t>Yes</w:t>
      </w:r>
    </w:p>
    <w:p w14:paraId="5F39DCC4" w14:textId="2113A783" w:rsidR="0020357D" w:rsidRDefault="0020357D" w:rsidP="009F1014">
      <w:pPr>
        <w:spacing w:after="0" w:line="240" w:lineRule="auto"/>
      </w:pPr>
      <w:r>
        <w:t xml:space="preserve">Tina </w:t>
      </w:r>
      <w:proofErr w:type="spellStart"/>
      <w:r>
        <w:t>Nipe</w:t>
      </w:r>
      <w:proofErr w:type="spellEnd"/>
      <w:r>
        <w:tab/>
      </w:r>
      <w:r>
        <w:tab/>
        <w:t>Yes</w:t>
      </w:r>
    </w:p>
    <w:p w14:paraId="0A0E0949" w14:textId="43CC88B3" w:rsidR="0020357D" w:rsidRDefault="0020357D" w:rsidP="009F1014">
      <w:pPr>
        <w:spacing w:after="0" w:line="240" w:lineRule="auto"/>
      </w:pPr>
      <w:r>
        <w:t>Jay Perry</w:t>
      </w:r>
      <w:r>
        <w:tab/>
      </w:r>
      <w:r>
        <w:tab/>
        <w:t>Yes</w:t>
      </w:r>
    </w:p>
    <w:p w14:paraId="18A5062F" w14:textId="3ADF792F" w:rsidR="0020357D" w:rsidRDefault="0020357D" w:rsidP="009F1014">
      <w:pPr>
        <w:spacing w:after="0" w:line="240" w:lineRule="auto"/>
      </w:pPr>
      <w:r>
        <w:t>Steve Smith</w:t>
      </w:r>
      <w:r>
        <w:tab/>
      </w:r>
      <w:r>
        <w:tab/>
        <w:t>Yes</w:t>
      </w:r>
    </w:p>
    <w:p w14:paraId="21462AE3" w14:textId="7EA9D618" w:rsidR="0020357D" w:rsidRPr="0020357D" w:rsidRDefault="0020357D" w:rsidP="009F1014">
      <w:pPr>
        <w:spacing w:after="0" w:line="240" w:lineRule="auto"/>
      </w:pPr>
      <w:r>
        <w:t xml:space="preserve">Mike </w:t>
      </w:r>
      <w:proofErr w:type="spellStart"/>
      <w:r>
        <w:t>Tuturice</w:t>
      </w:r>
      <w:proofErr w:type="spellEnd"/>
      <w:r>
        <w:tab/>
      </w:r>
      <w:r>
        <w:tab/>
        <w:t>Yes</w:t>
      </w:r>
    </w:p>
    <w:p w14:paraId="39233442" w14:textId="4DEF67E6" w:rsidR="0020357D" w:rsidRDefault="0020357D" w:rsidP="009F1014">
      <w:pPr>
        <w:spacing w:after="0" w:line="240" w:lineRule="auto"/>
      </w:pPr>
      <w:r w:rsidRPr="0020357D">
        <w:t xml:space="preserve">Rae </w:t>
      </w:r>
      <w:proofErr w:type="spellStart"/>
      <w:r w:rsidRPr="0020357D">
        <w:t>Walzer</w:t>
      </w:r>
      <w:proofErr w:type="spellEnd"/>
      <w:r>
        <w:tab/>
      </w:r>
      <w:r>
        <w:tab/>
        <w:t>Yes</w:t>
      </w:r>
    </w:p>
    <w:p w14:paraId="7471B7F8" w14:textId="77777777" w:rsidR="0020357D" w:rsidRDefault="0020357D" w:rsidP="009F1014">
      <w:pPr>
        <w:spacing w:after="0" w:line="240" w:lineRule="auto"/>
      </w:pPr>
    </w:p>
    <w:p w14:paraId="645E2D3D" w14:textId="6C4761DB" w:rsidR="0020357D" w:rsidRPr="0020357D" w:rsidRDefault="00980717" w:rsidP="009F1014">
      <w:pPr>
        <w:spacing w:after="0" w:line="240" w:lineRule="auto"/>
      </w:pPr>
      <w:r>
        <w:t>7</w:t>
      </w:r>
      <w:r w:rsidR="0020357D">
        <w:t>-aye/0-</w:t>
      </w:r>
      <w:proofErr w:type="gramStart"/>
      <w:r w:rsidR="0020357D">
        <w:t>no  Application</w:t>
      </w:r>
      <w:proofErr w:type="gramEnd"/>
      <w:r w:rsidR="0020357D">
        <w:t xml:space="preserve"> deemed complete.</w:t>
      </w:r>
    </w:p>
    <w:p w14:paraId="37415664" w14:textId="609C1C8F" w:rsidR="0020357D" w:rsidRPr="0020357D" w:rsidRDefault="0020357D" w:rsidP="009F1014">
      <w:pPr>
        <w:spacing w:after="0" w:line="240" w:lineRule="auto"/>
      </w:pPr>
    </w:p>
    <w:p w14:paraId="600078CF" w14:textId="537ACE09" w:rsidR="0020357D" w:rsidRDefault="0020357D" w:rsidP="009F1014">
      <w:pPr>
        <w:spacing w:after="0" w:line="240" w:lineRule="auto"/>
      </w:pPr>
      <w:r w:rsidRPr="0020357D">
        <w:t xml:space="preserve">Technical:  All set back </w:t>
      </w:r>
      <w:r>
        <w:t>requirements have been met.  No landscaping or lighting is required.  Current well and septic are acceptable.</w:t>
      </w:r>
    </w:p>
    <w:p w14:paraId="293EFF5F" w14:textId="70D799A7" w:rsidR="0020357D" w:rsidRDefault="0020357D" w:rsidP="009F1014">
      <w:pPr>
        <w:spacing w:after="0" w:line="240" w:lineRule="auto"/>
      </w:pPr>
    </w:p>
    <w:p w14:paraId="1A2E9A13" w14:textId="1F146772" w:rsidR="0020357D" w:rsidRDefault="0020357D" w:rsidP="009F1014">
      <w:pPr>
        <w:spacing w:after="0" w:line="240" w:lineRule="auto"/>
      </w:pPr>
      <w:r>
        <w:t>The large barn on the property is used for agriculture purposes such as</w:t>
      </w:r>
      <w:r w:rsidR="00AA1F22">
        <w:t xml:space="preserve"> storing hay and straw, tractors and cut harrows.</w:t>
      </w:r>
    </w:p>
    <w:p w14:paraId="6CD13F0D" w14:textId="326CD03B" w:rsidR="00AA1F22" w:rsidRDefault="00AA1F22" w:rsidP="009F1014">
      <w:pPr>
        <w:spacing w:after="0" w:line="240" w:lineRule="auto"/>
      </w:pPr>
    </w:p>
    <w:p w14:paraId="137D40AD" w14:textId="2C08A2C7" w:rsidR="00AA1F22" w:rsidRDefault="00AA1F22" w:rsidP="009F1014">
      <w:pPr>
        <w:spacing w:after="0" w:line="240" w:lineRule="auto"/>
      </w:pPr>
      <w:r>
        <w:t>Open for Public Hearing – no comments from the audience.</w:t>
      </w:r>
    </w:p>
    <w:p w14:paraId="62597891" w14:textId="1D734F6F" w:rsidR="00AA1F22" w:rsidRDefault="00AA1F22" w:rsidP="009F1014">
      <w:pPr>
        <w:spacing w:after="0" w:line="240" w:lineRule="auto"/>
      </w:pPr>
    </w:p>
    <w:p w14:paraId="6BBB195B" w14:textId="6A589BF7" w:rsidR="00AA1F22" w:rsidRPr="0020357D" w:rsidRDefault="00AA1F22" w:rsidP="009F1014">
      <w:pPr>
        <w:spacing w:after="0" w:line="240" w:lineRule="auto"/>
      </w:pPr>
      <w:r>
        <w:t>Jay Perry made a motion to approve the application with waiver of site plan and submission waivers, Steve Smith seconded and a roll call vote was held.</w:t>
      </w:r>
    </w:p>
    <w:p w14:paraId="02E3A2A3" w14:textId="16C28400" w:rsidR="009F1014" w:rsidRPr="0020357D" w:rsidRDefault="009F1014" w:rsidP="009F1014">
      <w:pPr>
        <w:spacing w:after="0" w:line="240" w:lineRule="auto"/>
      </w:pPr>
    </w:p>
    <w:p w14:paraId="1A7AE72F" w14:textId="77777777" w:rsidR="0020357D" w:rsidRDefault="0020357D" w:rsidP="0020357D">
      <w:pPr>
        <w:spacing w:after="0" w:line="240" w:lineRule="auto"/>
      </w:pPr>
      <w:r>
        <w:t xml:space="preserve">Sandy </w:t>
      </w:r>
      <w:proofErr w:type="spellStart"/>
      <w:r>
        <w:t>Collom</w:t>
      </w:r>
      <w:proofErr w:type="spellEnd"/>
      <w:r>
        <w:tab/>
      </w:r>
      <w:r>
        <w:tab/>
        <w:t>Yes</w:t>
      </w:r>
    </w:p>
    <w:p w14:paraId="7803B563" w14:textId="77777777" w:rsidR="0020357D" w:rsidRDefault="0020357D" w:rsidP="0020357D">
      <w:pPr>
        <w:spacing w:after="0" w:line="240" w:lineRule="auto"/>
      </w:pPr>
      <w:r>
        <w:t>Susan Miller</w:t>
      </w:r>
      <w:r>
        <w:tab/>
      </w:r>
      <w:r>
        <w:tab/>
        <w:t>Yes</w:t>
      </w:r>
    </w:p>
    <w:p w14:paraId="41528376" w14:textId="77777777" w:rsidR="0020357D" w:rsidRDefault="0020357D" w:rsidP="0020357D">
      <w:pPr>
        <w:spacing w:after="0" w:line="240" w:lineRule="auto"/>
      </w:pPr>
      <w:r>
        <w:t xml:space="preserve">Tina </w:t>
      </w:r>
      <w:proofErr w:type="spellStart"/>
      <w:r>
        <w:t>Nipe</w:t>
      </w:r>
      <w:proofErr w:type="spellEnd"/>
      <w:r>
        <w:tab/>
      </w:r>
      <w:r>
        <w:tab/>
        <w:t>Yes</w:t>
      </w:r>
    </w:p>
    <w:p w14:paraId="158A204F" w14:textId="77777777" w:rsidR="0020357D" w:rsidRDefault="0020357D" w:rsidP="0020357D">
      <w:pPr>
        <w:spacing w:after="0" w:line="240" w:lineRule="auto"/>
      </w:pPr>
      <w:r>
        <w:t>Jay Perry</w:t>
      </w:r>
      <w:r>
        <w:tab/>
      </w:r>
      <w:r>
        <w:tab/>
        <w:t>Yes</w:t>
      </w:r>
    </w:p>
    <w:p w14:paraId="6F063363" w14:textId="77777777" w:rsidR="0020357D" w:rsidRDefault="0020357D" w:rsidP="0020357D">
      <w:pPr>
        <w:spacing w:after="0" w:line="240" w:lineRule="auto"/>
      </w:pPr>
      <w:r>
        <w:t>Steve Smith</w:t>
      </w:r>
      <w:r>
        <w:tab/>
      </w:r>
      <w:r>
        <w:tab/>
        <w:t>Yes</w:t>
      </w:r>
    </w:p>
    <w:p w14:paraId="6336C3D5" w14:textId="77777777" w:rsidR="0020357D" w:rsidRPr="0020357D" w:rsidRDefault="0020357D" w:rsidP="0020357D">
      <w:pPr>
        <w:spacing w:after="0" w:line="240" w:lineRule="auto"/>
      </w:pPr>
      <w:r>
        <w:t xml:space="preserve">Mike </w:t>
      </w:r>
      <w:proofErr w:type="spellStart"/>
      <w:r>
        <w:t>Tuturice</w:t>
      </w:r>
      <w:proofErr w:type="spellEnd"/>
      <w:r>
        <w:tab/>
      </w:r>
      <w:r>
        <w:tab/>
        <w:t>Yes</w:t>
      </w:r>
    </w:p>
    <w:p w14:paraId="47039F4A" w14:textId="77777777" w:rsidR="0020357D" w:rsidRDefault="0020357D" w:rsidP="0020357D">
      <w:pPr>
        <w:spacing w:after="0" w:line="240" w:lineRule="auto"/>
      </w:pPr>
      <w:r w:rsidRPr="0020357D">
        <w:t xml:space="preserve">Rae </w:t>
      </w:r>
      <w:proofErr w:type="spellStart"/>
      <w:r w:rsidRPr="0020357D">
        <w:t>Walzer</w:t>
      </w:r>
      <w:proofErr w:type="spellEnd"/>
      <w:r>
        <w:tab/>
      </w:r>
      <w:r>
        <w:tab/>
        <w:t>Yes</w:t>
      </w:r>
    </w:p>
    <w:p w14:paraId="6DE23793" w14:textId="78338A17" w:rsidR="0020357D" w:rsidRPr="00980717" w:rsidRDefault="0020357D" w:rsidP="009F1014">
      <w:pPr>
        <w:spacing w:after="0" w:line="240" w:lineRule="auto"/>
      </w:pPr>
    </w:p>
    <w:p w14:paraId="41B20288" w14:textId="59752EF0" w:rsidR="00AA1F22" w:rsidRDefault="00980717" w:rsidP="00AA1F22">
      <w:pPr>
        <w:spacing w:after="0" w:line="240" w:lineRule="auto"/>
      </w:pPr>
      <w:r>
        <w:t>7</w:t>
      </w:r>
      <w:r w:rsidR="00AA1F22">
        <w:t>-aye/0-</w:t>
      </w:r>
      <w:proofErr w:type="gramStart"/>
      <w:r w:rsidR="00AA1F22">
        <w:t>no  Application</w:t>
      </w:r>
      <w:proofErr w:type="gramEnd"/>
      <w:r w:rsidR="00AA1F22">
        <w:t xml:space="preserve"> approved.</w:t>
      </w:r>
    </w:p>
    <w:p w14:paraId="6F5CCD59" w14:textId="77777777" w:rsidR="001F5369" w:rsidRDefault="001F5369" w:rsidP="00AA1F22">
      <w:pPr>
        <w:spacing w:after="0" w:line="240" w:lineRule="auto"/>
      </w:pPr>
    </w:p>
    <w:p w14:paraId="56C33CDC" w14:textId="755DC4B9" w:rsidR="00D02949" w:rsidRDefault="00D02949" w:rsidP="00D02949">
      <w:pPr>
        <w:spacing w:after="0" w:line="240" w:lineRule="auto"/>
      </w:pPr>
      <w:r>
        <w:t xml:space="preserve">There being no further business, </w:t>
      </w:r>
      <w:r w:rsidR="00AA1F22">
        <w:t>Jay Perry</w:t>
      </w:r>
      <w:r>
        <w:t xml:space="preserve"> made a motion to adjourn, </w:t>
      </w:r>
      <w:r w:rsidR="00AA1F22">
        <w:t xml:space="preserve">Tina </w:t>
      </w:r>
      <w:proofErr w:type="spellStart"/>
      <w:r w:rsidR="00AA1F22">
        <w:t>Nipe</w:t>
      </w:r>
      <w:proofErr w:type="spellEnd"/>
      <w:r>
        <w:t xml:space="preserve"> seconded which was agreed to b</w:t>
      </w:r>
      <w:r w:rsidR="00AA1F22">
        <w:t>y</w:t>
      </w:r>
      <w:r>
        <w:t xml:space="preserve"> all to adjourn at </w:t>
      </w:r>
      <w:r w:rsidR="001F5369">
        <w:t xml:space="preserve">7:30 </w:t>
      </w:r>
      <w:r>
        <w:t>pm.</w:t>
      </w:r>
    </w:p>
    <w:p w14:paraId="1B02B1C5" w14:textId="77777777" w:rsidR="00D02949" w:rsidRDefault="00D02949" w:rsidP="00D02949">
      <w:pPr>
        <w:spacing w:after="0" w:line="240" w:lineRule="auto"/>
      </w:pPr>
    </w:p>
    <w:p w14:paraId="516A90FB" w14:textId="77777777" w:rsidR="00D02949" w:rsidRDefault="00D02949" w:rsidP="00D02949">
      <w:pPr>
        <w:spacing w:after="0" w:line="240" w:lineRule="auto"/>
      </w:pPr>
    </w:p>
    <w:p w14:paraId="0048D2CA" w14:textId="77777777" w:rsidR="00D02949" w:rsidRDefault="00D02949" w:rsidP="00D02949">
      <w:pPr>
        <w:spacing w:after="0" w:line="240" w:lineRule="auto"/>
      </w:pPr>
    </w:p>
    <w:p w14:paraId="04CB4E8D" w14:textId="77777777" w:rsidR="00D02949" w:rsidRDefault="00D02949" w:rsidP="00D02949">
      <w:pPr>
        <w:spacing w:after="0" w:line="240" w:lineRule="auto"/>
      </w:pPr>
      <w:r>
        <w:t>Melinda Taylor</w:t>
      </w:r>
    </w:p>
    <w:p w14:paraId="18398F4F" w14:textId="49568FF7" w:rsidR="00B21456" w:rsidRDefault="00D02949" w:rsidP="001F5369">
      <w:pPr>
        <w:spacing w:after="0" w:line="240" w:lineRule="auto"/>
      </w:pPr>
      <w:r>
        <w:t>Secretary</w:t>
      </w:r>
    </w:p>
    <w:sectPr w:rsidR="00B21456" w:rsidSect="001F536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49"/>
    <w:rsid w:val="001F5369"/>
    <w:rsid w:val="0020357D"/>
    <w:rsid w:val="00403582"/>
    <w:rsid w:val="008D0513"/>
    <w:rsid w:val="00980717"/>
    <w:rsid w:val="009F1014"/>
    <w:rsid w:val="00AA1F22"/>
    <w:rsid w:val="00B21456"/>
    <w:rsid w:val="00C82118"/>
    <w:rsid w:val="00D02949"/>
    <w:rsid w:val="00D6288F"/>
    <w:rsid w:val="00E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F5F9"/>
  <w15:chartTrackingRefBased/>
  <w15:docId w15:val="{523520E2-068E-4EE8-BEE6-4C1BDD5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2022-05-17T21:45:00Z</dcterms:created>
  <dcterms:modified xsi:type="dcterms:W3CDTF">2022-06-09T18:57:00Z</dcterms:modified>
</cp:coreProperties>
</file>