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6354" w14:textId="77777777" w:rsidR="00EA03D1" w:rsidRDefault="00EA03D1" w:rsidP="00EA03D1">
      <w:pPr>
        <w:spacing w:after="0" w:line="240" w:lineRule="auto"/>
        <w:jc w:val="center"/>
      </w:pPr>
      <w:r>
        <w:t>Oldmans Township Committee</w:t>
      </w:r>
    </w:p>
    <w:p w14:paraId="65D34C9A" w14:textId="77777777" w:rsidR="00EA03D1" w:rsidRDefault="00EA03D1" w:rsidP="00EA03D1">
      <w:pPr>
        <w:spacing w:after="0" w:line="240" w:lineRule="auto"/>
        <w:jc w:val="center"/>
      </w:pPr>
      <w:r>
        <w:t>Meeting Minutes</w:t>
      </w:r>
    </w:p>
    <w:p w14:paraId="762EADE6" w14:textId="52065FEA" w:rsidR="00EA03D1" w:rsidRDefault="00EA03D1" w:rsidP="00EA03D1">
      <w:pPr>
        <w:spacing w:after="0" w:line="240" w:lineRule="auto"/>
        <w:jc w:val="center"/>
      </w:pPr>
      <w:r>
        <w:t>October 11</w:t>
      </w:r>
      <w:r>
        <w:t>, 2023</w:t>
      </w:r>
    </w:p>
    <w:p w14:paraId="77D2375A" w14:textId="77777777" w:rsidR="00EA03D1" w:rsidRDefault="00EA03D1" w:rsidP="00EA03D1">
      <w:pPr>
        <w:spacing w:after="0" w:line="240" w:lineRule="auto"/>
        <w:jc w:val="center"/>
      </w:pPr>
    </w:p>
    <w:p w14:paraId="56A27FFD" w14:textId="77777777" w:rsidR="00EA03D1" w:rsidRDefault="00EA03D1" w:rsidP="00EA03D1">
      <w:pPr>
        <w:spacing w:after="0" w:line="240" w:lineRule="auto"/>
        <w:jc w:val="center"/>
      </w:pPr>
    </w:p>
    <w:p w14:paraId="3314F656" w14:textId="5B542970" w:rsidR="00EA03D1" w:rsidRDefault="00EA03D1" w:rsidP="00EA03D1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regular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</w:t>
      </w:r>
      <w:r w:rsidRPr="00D24CD1">
        <w:rPr>
          <w:rFonts w:eastAsiaTheme="minorHAnsi"/>
        </w:rPr>
        <w:t xml:space="preserve">on </w:t>
      </w:r>
      <w:r>
        <w:rPr>
          <w:rFonts w:eastAsiaTheme="minorHAnsi"/>
        </w:rPr>
        <w:t>October 11</w:t>
      </w:r>
      <w:r>
        <w:rPr>
          <w:rFonts w:eastAsiaTheme="minorHAnsi"/>
        </w:rPr>
        <w:t xml:space="preserve">, 2023.  </w:t>
      </w:r>
      <w:r w:rsidRPr="00D24CD1">
        <w:rPr>
          <w:rFonts w:eastAsiaTheme="minorHAnsi"/>
        </w:rPr>
        <w:t xml:space="preserve">Meeting was called to order by </w:t>
      </w:r>
      <w:r>
        <w:rPr>
          <w:rFonts w:eastAsiaTheme="minorHAnsi"/>
        </w:rPr>
        <w:t>Mayor Sparks at 7:00</w:t>
      </w:r>
      <w:r w:rsidRPr="00D24CD1">
        <w:rPr>
          <w:rFonts w:eastAsiaTheme="minorHAnsi"/>
        </w:rPr>
        <w:t xml:space="preserve"> pm.  This meeting was held in compliance with the Sunshine Law.  All joined in the Pledge of Allegiance.</w:t>
      </w:r>
    </w:p>
    <w:p w14:paraId="4D54E928" w14:textId="77777777" w:rsidR="00EA03D1" w:rsidRDefault="00EA03D1" w:rsidP="00EA03D1">
      <w:pPr>
        <w:spacing w:after="0" w:line="240" w:lineRule="auto"/>
        <w:rPr>
          <w:rFonts w:eastAsiaTheme="minorHAnsi"/>
        </w:rPr>
      </w:pPr>
    </w:p>
    <w:p w14:paraId="463B0A86" w14:textId="5A9DF344" w:rsidR="00EA03D1" w:rsidRDefault="00EA03D1" w:rsidP="00EA03D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Members Present: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AC70BE">
        <w:rPr>
          <w:rFonts w:eastAsiaTheme="minorHAnsi"/>
        </w:rPr>
        <w:t>Dean W. Sparks and David Murphy</w:t>
      </w:r>
      <w:r w:rsidR="001667B0">
        <w:rPr>
          <w:rFonts w:eastAsiaTheme="minorHAnsi"/>
        </w:rPr>
        <w:t>. William Ferrell, III absent.</w:t>
      </w:r>
    </w:p>
    <w:p w14:paraId="57512DFF" w14:textId="77777777" w:rsidR="001667B0" w:rsidRDefault="001667B0" w:rsidP="00EA03D1">
      <w:pPr>
        <w:spacing w:after="0" w:line="240" w:lineRule="auto"/>
        <w:rPr>
          <w:rFonts w:eastAsiaTheme="minorHAnsi"/>
        </w:rPr>
      </w:pPr>
    </w:p>
    <w:p w14:paraId="5131E993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</w:rPr>
        <w:t>Approval of Minutes: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September 13, 2023 Regular Meeting</w:t>
      </w:r>
    </w:p>
    <w:p w14:paraId="02DA8F89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September 13, 2023 Executive Meeting</w:t>
      </w:r>
    </w:p>
    <w:p w14:paraId="15C13A29" w14:textId="77777777" w:rsid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September 19, 2023 Budget Meeting</w:t>
      </w:r>
    </w:p>
    <w:p w14:paraId="043E5B01" w14:textId="6B04F527" w:rsidR="001667B0" w:rsidRPr="001667B0" w:rsidRDefault="001667B0" w:rsidP="001667B0">
      <w:pPr>
        <w:spacing w:after="0" w:line="240" w:lineRule="auto"/>
        <w:ind w:left="2880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30E10400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43633AF5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  <w:u w:val="single"/>
        </w:rPr>
        <w:t>FINANCE:</w:t>
      </w:r>
    </w:p>
    <w:p w14:paraId="50D9A35E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485D293C" w14:textId="77777777" w:rsidR="001667B0" w:rsidRDefault="001667B0" w:rsidP="001667B0">
      <w:pPr>
        <w:spacing w:after="0" w:line="240" w:lineRule="auto"/>
        <w:rPr>
          <w:rFonts w:eastAsiaTheme="minorHAnsi"/>
          <w:b/>
          <w:bCs/>
        </w:rPr>
      </w:pPr>
      <w:r w:rsidRPr="001667B0">
        <w:rPr>
          <w:rFonts w:eastAsiaTheme="minorHAnsi"/>
          <w:b/>
          <w:bCs/>
        </w:rPr>
        <w:t>Resolution 2023-125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Acceptance of 2022 Audit for Oldmans Township</w:t>
      </w:r>
      <w:r w:rsidRPr="001667B0">
        <w:rPr>
          <w:rFonts w:eastAsiaTheme="minorHAnsi"/>
          <w:b/>
          <w:bCs/>
        </w:rPr>
        <w:tab/>
      </w:r>
      <w:r w:rsidRPr="001667B0">
        <w:rPr>
          <w:rFonts w:eastAsiaTheme="minorHAnsi"/>
          <w:b/>
          <w:bCs/>
        </w:rPr>
        <w:tab/>
      </w:r>
    </w:p>
    <w:p w14:paraId="3692713A" w14:textId="1AAF7401" w:rsidR="001667B0" w:rsidRDefault="001667B0" w:rsidP="001667B0">
      <w:pPr>
        <w:spacing w:after="0" w:line="240" w:lineRule="auto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</w:rPr>
        <w:t>There were no findings or recommendations.</w:t>
      </w:r>
    </w:p>
    <w:p w14:paraId="5FB8EFAC" w14:textId="3CB5DB6F" w:rsidR="001667B0" w:rsidRPr="001667B0" w:rsidRDefault="001667B0" w:rsidP="001667B0">
      <w:pPr>
        <w:spacing w:after="0" w:line="240" w:lineRule="auto"/>
        <w:ind w:left="2880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3903C5B4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60C45B3D" w14:textId="7777777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  <w:r w:rsidRPr="001667B0">
        <w:rPr>
          <w:rFonts w:eastAsiaTheme="minorHAnsi"/>
          <w:u w:val="single"/>
        </w:rPr>
        <w:t>ADMINISTRATIVE</w:t>
      </w:r>
      <w:r w:rsidRPr="001667B0">
        <w:rPr>
          <w:rFonts w:eastAsiaTheme="minorHAnsi"/>
        </w:rPr>
        <w:t>:</w:t>
      </w:r>
    </w:p>
    <w:p w14:paraId="67ED0C9F" w14:textId="7777777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</w:p>
    <w:p w14:paraId="0C0A2B52" w14:textId="77777777" w:rsid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  <w:r w:rsidRPr="001667B0">
        <w:rPr>
          <w:rFonts w:eastAsiaTheme="minorHAnsi"/>
          <w:b/>
          <w:bCs/>
        </w:rPr>
        <w:t>Ordinance 2023-15</w:t>
      </w:r>
      <w:r w:rsidRPr="001667B0">
        <w:rPr>
          <w:rFonts w:eastAsiaTheme="minorHAnsi"/>
        </w:rPr>
        <w:tab/>
        <w:t>Amending Chapter 98, Addition of New Section Entitled “Exemption of Municipal Fees” of the Oldmans Township Code Entitled “Games of Chance”</w:t>
      </w:r>
    </w:p>
    <w:p w14:paraId="2935CA16" w14:textId="303DB34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Waiving municipal fee for Legalized Games of Chance.</w:t>
      </w:r>
    </w:p>
    <w:p w14:paraId="7D2CB06B" w14:textId="77777777" w:rsid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  <w:r w:rsidRPr="001667B0">
        <w:rPr>
          <w:rFonts w:eastAsiaTheme="minorHAnsi"/>
          <w:b/>
          <w:bCs/>
        </w:rPr>
        <w:t>Resolution 2023-126</w:t>
      </w:r>
      <w:r w:rsidRPr="001667B0">
        <w:rPr>
          <w:rFonts w:eastAsiaTheme="minorHAnsi"/>
        </w:rPr>
        <w:tab/>
        <w:t>Introduction to Ordinance 2023-15</w:t>
      </w:r>
    </w:p>
    <w:p w14:paraId="693BB360" w14:textId="2E7E2B82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</w:rPr>
        <w:t>Mr. Murphy made a motion to approve, Mr. Sparks seconded and all agreed.</w:t>
      </w:r>
    </w:p>
    <w:p w14:paraId="3678EB96" w14:textId="7777777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</w:p>
    <w:p w14:paraId="57F2B6ED" w14:textId="1BEA3B3B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  <w:r w:rsidRPr="001667B0">
        <w:rPr>
          <w:rFonts w:eastAsiaTheme="minorHAnsi"/>
        </w:rPr>
        <w:t xml:space="preserve">2-4 W. Mill Street </w:t>
      </w:r>
      <w:r>
        <w:rPr>
          <w:rFonts w:eastAsiaTheme="minorHAnsi"/>
        </w:rPr>
        <w:tab/>
        <w:t>Ms. Cobb is still interested in purchasing the property.  Ms. Taylor will set up a meeting with Mr. Sparks for further discussion.</w:t>
      </w:r>
    </w:p>
    <w:p w14:paraId="15608F59" w14:textId="7777777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</w:rPr>
      </w:pPr>
    </w:p>
    <w:p w14:paraId="3467F65D" w14:textId="7777777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  <w:u w:val="single"/>
        </w:rPr>
      </w:pPr>
      <w:r w:rsidRPr="001667B0">
        <w:rPr>
          <w:rFonts w:eastAsiaTheme="minorHAnsi"/>
          <w:u w:val="single"/>
        </w:rPr>
        <w:t>Salem County Roadway Evaluation Report</w:t>
      </w:r>
    </w:p>
    <w:p w14:paraId="13632DFF" w14:textId="37D555E4" w:rsidR="001667B0" w:rsidRDefault="00C4531C" w:rsidP="00C4531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The Township Committee would like to meet with the County to discuss the next steps to </w:t>
      </w:r>
      <w:proofErr w:type="gramStart"/>
      <w:r>
        <w:rPr>
          <w:rFonts w:eastAsiaTheme="minorHAnsi"/>
        </w:rPr>
        <w:t>take action</w:t>
      </w:r>
      <w:proofErr w:type="gramEnd"/>
      <w:r>
        <w:rPr>
          <w:rFonts w:eastAsiaTheme="minorHAnsi"/>
        </w:rPr>
        <w:t xml:space="preserve"> on the study recommendations.</w:t>
      </w:r>
    </w:p>
    <w:p w14:paraId="2D936751" w14:textId="77777777" w:rsidR="00C4531C" w:rsidRDefault="00C4531C" w:rsidP="001667B0">
      <w:pPr>
        <w:spacing w:after="0" w:line="240" w:lineRule="auto"/>
        <w:ind w:left="2880" w:hanging="2880"/>
        <w:rPr>
          <w:rFonts w:eastAsiaTheme="minorHAnsi"/>
        </w:rPr>
      </w:pPr>
    </w:p>
    <w:p w14:paraId="5EE84BCD" w14:textId="77777777" w:rsidR="001667B0" w:rsidRPr="001667B0" w:rsidRDefault="001667B0" w:rsidP="001667B0">
      <w:pPr>
        <w:spacing w:after="0" w:line="240" w:lineRule="auto"/>
        <w:rPr>
          <w:rFonts w:eastAsiaTheme="minorHAnsi"/>
          <w:u w:val="single"/>
        </w:rPr>
      </w:pPr>
      <w:r w:rsidRPr="001667B0">
        <w:rPr>
          <w:rFonts w:eastAsiaTheme="minorHAnsi"/>
          <w:u w:val="single"/>
        </w:rPr>
        <w:t>TAX COLLECTOR:</w:t>
      </w:r>
    </w:p>
    <w:p w14:paraId="10B0F235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6F48A2F5" w14:textId="77777777" w:rsid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  <w:b/>
          <w:bCs/>
        </w:rPr>
        <w:t>Resolution 2023-127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 xml:space="preserve">Refund and Cancellation of Taxes for Block 35/Lot 14 Widow of Total 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Disabled Veteran</w:t>
      </w:r>
    </w:p>
    <w:p w14:paraId="30B7345E" w14:textId="124D24C7" w:rsidR="00C4531C" w:rsidRPr="001667B0" w:rsidRDefault="00C4531C" w:rsidP="00C4531C">
      <w:pPr>
        <w:spacing w:after="0" w:line="240" w:lineRule="auto"/>
        <w:ind w:left="2880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50A08AB0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39F55B2E" w14:textId="77777777" w:rsid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  <w:b/>
          <w:bCs/>
        </w:rPr>
        <w:lastRenderedPageBreak/>
        <w:t>Resolution 2023-128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 xml:space="preserve">Cancellation of Taxes for Block 8/Lot 41 – Property Owned by Oldmans 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Township</w:t>
      </w:r>
    </w:p>
    <w:p w14:paraId="7AC186BB" w14:textId="51392B7E" w:rsidR="00C4531C" w:rsidRPr="001667B0" w:rsidRDefault="00C4531C" w:rsidP="00C4531C">
      <w:pPr>
        <w:spacing w:after="0" w:line="240" w:lineRule="auto"/>
        <w:ind w:left="2880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14B7B401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668137FE" w14:textId="77777777" w:rsid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  <w:b/>
          <w:bCs/>
        </w:rPr>
        <w:t>Resolution 2023-129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 xml:space="preserve">Cancellation of Taxes for Block 3/Lots 2, 5 and 6 – Property Owned by </w:t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</w:r>
      <w:r w:rsidRPr="001667B0">
        <w:rPr>
          <w:rFonts w:eastAsiaTheme="minorHAnsi"/>
        </w:rPr>
        <w:tab/>
        <w:t>United States of America</w:t>
      </w:r>
    </w:p>
    <w:p w14:paraId="3E39A63D" w14:textId="38498ABE" w:rsidR="00C4531C" w:rsidRPr="001667B0" w:rsidRDefault="00C4531C" w:rsidP="00C4531C">
      <w:pPr>
        <w:spacing w:after="0" w:line="240" w:lineRule="auto"/>
        <w:ind w:left="2880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064DFCDE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78EA9235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  <w:u w:val="single"/>
        </w:rPr>
        <w:t>EMERGENCY SERVICES:</w:t>
      </w:r>
    </w:p>
    <w:p w14:paraId="59F7F8FB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</w:p>
    <w:p w14:paraId="1917AD99" w14:textId="77777777" w:rsidR="001667B0" w:rsidRPr="001667B0" w:rsidRDefault="001667B0" w:rsidP="001667B0">
      <w:pPr>
        <w:spacing w:after="0" w:line="240" w:lineRule="auto"/>
        <w:rPr>
          <w:rFonts w:eastAsiaTheme="minorHAnsi"/>
        </w:rPr>
      </w:pPr>
      <w:r w:rsidRPr="001667B0">
        <w:rPr>
          <w:rFonts w:eastAsiaTheme="minorHAnsi"/>
        </w:rPr>
        <w:t>Logan Volunteer Fire Company Associate Membership – Bethany Adams</w:t>
      </w:r>
    </w:p>
    <w:p w14:paraId="3C6B7616" w14:textId="3997B432" w:rsidR="001667B0" w:rsidRDefault="00C4531C" w:rsidP="001667B0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790B94D8" w14:textId="77777777" w:rsidR="00C4531C" w:rsidRPr="001667B0" w:rsidRDefault="00C4531C" w:rsidP="001667B0">
      <w:pPr>
        <w:spacing w:after="0" w:line="240" w:lineRule="auto"/>
        <w:rPr>
          <w:rFonts w:eastAsiaTheme="minorHAnsi"/>
        </w:rPr>
      </w:pPr>
    </w:p>
    <w:p w14:paraId="019E09FB" w14:textId="77777777" w:rsidR="001667B0" w:rsidRPr="001667B0" w:rsidRDefault="001667B0" w:rsidP="001667B0">
      <w:pPr>
        <w:spacing w:after="0" w:line="240" w:lineRule="auto"/>
        <w:ind w:left="2880" w:hanging="2880"/>
        <w:rPr>
          <w:rFonts w:eastAsiaTheme="minorHAnsi"/>
          <w:u w:val="single"/>
        </w:rPr>
      </w:pPr>
      <w:r w:rsidRPr="001667B0">
        <w:rPr>
          <w:rFonts w:eastAsiaTheme="minorHAnsi"/>
          <w:u w:val="single"/>
        </w:rPr>
        <w:t>PAYMENT OF BILLS</w:t>
      </w:r>
    </w:p>
    <w:p w14:paraId="04FDC74C" w14:textId="77777777" w:rsidR="00A32557" w:rsidRDefault="00A32557" w:rsidP="001667B0">
      <w:pPr>
        <w:spacing w:after="0" w:line="240" w:lineRule="auto"/>
        <w:ind w:left="2880" w:hanging="2880"/>
        <w:rPr>
          <w:rFonts w:eastAsiaTheme="minorHAnsi"/>
        </w:rPr>
      </w:pPr>
    </w:p>
    <w:p w14:paraId="26F18973" w14:textId="56EE09E0" w:rsidR="001667B0" w:rsidRDefault="00C4531C" w:rsidP="001667B0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Mr. Murphy made a motion to approve, Mr. Sparks seconded and both agreed.</w:t>
      </w:r>
    </w:p>
    <w:p w14:paraId="38ABF556" w14:textId="77777777" w:rsidR="00C4531C" w:rsidRPr="001667B0" w:rsidRDefault="00C4531C" w:rsidP="001667B0">
      <w:pPr>
        <w:spacing w:after="0" w:line="240" w:lineRule="auto"/>
        <w:ind w:left="2880" w:hanging="2880"/>
        <w:rPr>
          <w:rFonts w:eastAsiaTheme="minorHAnsi"/>
        </w:rPr>
      </w:pPr>
    </w:p>
    <w:p w14:paraId="1B32BB26" w14:textId="77777777" w:rsidR="001667B0" w:rsidRPr="001667B0" w:rsidRDefault="001667B0" w:rsidP="001667B0">
      <w:pPr>
        <w:spacing w:after="0" w:line="240" w:lineRule="auto"/>
        <w:ind w:left="2160" w:hanging="2160"/>
        <w:rPr>
          <w:rFonts w:eastAsiaTheme="minorHAnsi"/>
          <w:u w:val="single"/>
        </w:rPr>
      </w:pPr>
      <w:r w:rsidRPr="001667B0">
        <w:rPr>
          <w:rFonts w:eastAsiaTheme="minorHAnsi"/>
          <w:u w:val="single"/>
        </w:rPr>
        <w:t>PUBLIC COMMENTS</w:t>
      </w:r>
    </w:p>
    <w:p w14:paraId="12BD79CA" w14:textId="77777777" w:rsidR="001667B0" w:rsidRDefault="001667B0" w:rsidP="00EA03D1">
      <w:pPr>
        <w:spacing w:after="0" w:line="240" w:lineRule="auto"/>
        <w:rPr>
          <w:rFonts w:eastAsiaTheme="minorHAnsi"/>
        </w:rPr>
      </w:pPr>
    </w:p>
    <w:p w14:paraId="7A72AB60" w14:textId="2E920089" w:rsidR="00AC70BE" w:rsidRDefault="00C4531C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Harry Moore</w:t>
      </w:r>
      <w:r>
        <w:rPr>
          <w:rFonts w:eastAsiaTheme="minorHAnsi"/>
        </w:rPr>
        <w:tab/>
        <w:t>Asked for permission to attend the NJ League of Municipality Convention (Registration only).  Permission was granted.</w:t>
      </w:r>
    </w:p>
    <w:p w14:paraId="447D78A8" w14:textId="77777777" w:rsidR="00C4531C" w:rsidRDefault="00C4531C" w:rsidP="00C4531C">
      <w:pPr>
        <w:spacing w:after="0" w:line="240" w:lineRule="auto"/>
        <w:ind w:left="2880" w:hanging="2880"/>
        <w:rPr>
          <w:rFonts w:eastAsiaTheme="minorHAnsi"/>
        </w:rPr>
      </w:pPr>
    </w:p>
    <w:p w14:paraId="0B65750D" w14:textId="3910CBB8" w:rsidR="00C4531C" w:rsidRDefault="00C4531C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Sandy Collom</w:t>
      </w:r>
      <w:r>
        <w:rPr>
          <w:rFonts w:eastAsiaTheme="minorHAnsi"/>
        </w:rPr>
        <w:tab/>
      </w:r>
      <w:r w:rsidR="00BB506B">
        <w:rPr>
          <w:rFonts w:eastAsiaTheme="minorHAnsi"/>
        </w:rPr>
        <w:t>Who requested the traffic study to be completed?</w:t>
      </w:r>
    </w:p>
    <w:p w14:paraId="2296429E" w14:textId="77777777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</w:p>
    <w:p w14:paraId="361649FB" w14:textId="1CC78D54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Dean Sparks</w:t>
      </w:r>
      <w:r>
        <w:rPr>
          <w:rFonts w:eastAsiaTheme="minorHAnsi"/>
        </w:rPr>
        <w:tab/>
        <w:t>Salem County.</w:t>
      </w:r>
    </w:p>
    <w:p w14:paraId="5649618E" w14:textId="77777777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</w:p>
    <w:p w14:paraId="52098426" w14:textId="4835DDD5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Sandy Collom</w:t>
      </w:r>
      <w:r>
        <w:rPr>
          <w:rFonts w:eastAsiaTheme="minorHAnsi"/>
        </w:rPr>
        <w:tab/>
        <w:t>Can the results be used for Planning Board purposes?</w:t>
      </w:r>
    </w:p>
    <w:p w14:paraId="7BDEAB6C" w14:textId="77777777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</w:p>
    <w:p w14:paraId="044C35DF" w14:textId="3DA7DFAC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Melinda Taylor</w:t>
      </w:r>
      <w:r>
        <w:rPr>
          <w:rFonts w:eastAsiaTheme="minorHAnsi"/>
        </w:rPr>
        <w:tab/>
        <w:t>Yes, since a licensed engineer completed the study.</w:t>
      </w:r>
    </w:p>
    <w:p w14:paraId="6DE7F219" w14:textId="77777777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</w:p>
    <w:p w14:paraId="7FE44E94" w14:textId="45C3A3F8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Nancy Bond</w:t>
      </w:r>
      <w:r>
        <w:rPr>
          <w:rFonts w:eastAsiaTheme="minorHAnsi"/>
        </w:rPr>
        <w:tab/>
        <w:t>Would like 2-4 W. Mill Street to be cleaned up.</w:t>
      </w:r>
    </w:p>
    <w:p w14:paraId="3DFBBAC3" w14:textId="77777777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</w:p>
    <w:p w14:paraId="7ED9527C" w14:textId="1D0B8EE6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Steve Baker</w:t>
      </w:r>
      <w:r>
        <w:rPr>
          <w:rFonts w:eastAsiaTheme="minorHAnsi"/>
        </w:rPr>
        <w:tab/>
        <w:t>Is the public able to read the traffic study?</w:t>
      </w:r>
    </w:p>
    <w:p w14:paraId="4339048D" w14:textId="77777777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</w:p>
    <w:p w14:paraId="60050C17" w14:textId="68D74F3C" w:rsidR="00BB506B" w:rsidRDefault="00BB506B" w:rsidP="00C4531C">
      <w:pPr>
        <w:spacing w:after="0" w:line="240" w:lineRule="auto"/>
        <w:ind w:left="2880" w:hanging="2880"/>
        <w:rPr>
          <w:rFonts w:eastAsiaTheme="minorHAnsi"/>
        </w:rPr>
      </w:pPr>
      <w:r>
        <w:rPr>
          <w:rFonts w:eastAsiaTheme="minorHAnsi"/>
        </w:rPr>
        <w:t>Melinda Taylor</w:t>
      </w:r>
      <w:r>
        <w:rPr>
          <w:rFonts w:eastAsiaTheme="minorHAnsi"/>
        </w:rPr>
        <w:tab/>
        <w:t>Yes, available to the public for review.</w:t>
      </w:r>
    </w:p>
    <w:p w14:paraId="3557D2F9" w14:textId="77777777" w:rsidR="00C4531C" w:rsidRPr="00D24CD1" w:rsidRDefault="00C4531C" w:rsidP="00EA03D1">
      <w:pPr>
        <w:spacing w:after="0" w:line="240" w:lineRule="auto"/>
        <w:rPr>
          <w:rFonts w:eastAsiaTheme="minorHAnsi"/>
        </w:rPr>
      </w:pPr>
    </w:p>
    <w:p w14:paraId="7160A562" w14:textId="1720AE02" w:rsidR="001667B0" w:rsidRPr="00A32557" w:rsidRDefault="00EA03D1" w:rsidP="003626FA">
      <w:pPr>
        <w:spacing w:after="0" w:line="240" w:lineRule="auto"/>
        <w:ind w:left="2160" w:hanging="2160"/>
        <w:rPr>
          <w:rFonts w:eastAsiaTheme="minorHAnsi"/>
          <w:u w:val="single"/>
        </w:rPr>
      </w:pPr>
      <w:r w:rsidRPr="00A32557">
        <w:rPr>
          <w:rFonts w:eastAsiaTheme="minorHAnsi"/>
          <w:u w:val="single"/>
        </w:rPr>
        <w:t>CLOSED TO PUBLIC</w:t>
      </w:r>
    </w:p>
    <w:p w14:paraId="38EB5CE5" w14:textId="77777777" w:rsidR="003626FA" w:rsidRDefault="003626FA" w:rsidP="003626FA">
      <w:pPr>
        <w:spacing w:after="0" w:line="240" w:lineRule="auto"/>
        <w:ind w:left="2160" w:hanging="2160"/>
        <w:rPr>
          <w:rFonts w:eastAsiaTheme="minorHAnsi"/>
        </w:rPr>
      </w:pPr>
    </w:p>
    <w:p w14:paraId="0CB0E026" w14:textId="13AC90BC" w:rsidR="003626FA" w:rsidRDefault="003626FA" w:rsidP="00EA03D1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David Murphy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School Board will be hosting a Trunk or Treat Oct. 27</w:t>
      </w:r>
      <w:r w:rsidRPr="003626FA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 at 6:00 pm</w:t>
      </w:r>
    </w:p>
    <w:p w14:paraId="54773EC1" w14:textId="2AF784E0" w:rsidR="003626FA" w:rsidRDefault="003626FA" w:rsidP="00EA03D1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Halloween will be Tuesday, Oct. 31</w:t>
      </w:r>
      <w:r w:rsidRPr="003626FA"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4:00-7:00 pm</w:t>
      </w:r>
    </w:p>
    <w:p w14:paraId="54146D59" w14:textId="5CB224CC" w:rsidR="003626FA" w:rsidRDefault="003626FA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>Dean Sparks</w:t>
      </w:r>
      <w:r>
        <w:rPr>
          <w:rFonts w:eastAsiaTheme="minorHAnsi"/>
        </w:rPr>
        <w:tab/>
        <w:t>First Baptist Church will be holding an installation service for Pastor Michael Strickland on Oct. 22</w:t>
      </w:r>
      <w:r w:rsidRPr="003626FA">
        <w:rPr>
          <w:rFonts w:eastAsiaTheme="minorHAnsi"/>
          <w:vertAlign w:val="superscript"/>
        </w:rPr>
        <w:t>nd</w:t>
      </w:r>
      <w:r>
        <w:rPr>
          <w:rFonts w:eastAsiaTheme="minorHAnsi"/>
        </w:rPr>
        <w:t xml:space="preserve"> at 3:00</w:t>
      </w:r>
    </w:p>
    <w:p w14:paraId="1730FD96" w14:textId="0D1B22CB" w:rsidR="003626FA" w:rsidRDefault="003626FA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Chapter One Farm will be holding a fundraiser for rescue horses on October 21</w:t>
      </w:r>
      <w:r w:rsidRPr="003626FA">
        <w:rPr>
          <w:rFonts w:eastAsiaTheme="minorHAnsi"/>
          <w:vertAlign w:val="superscript"/>
        </w:rPr>
        <w:t>st</w:t>
      </w:r>
    </w:p>
    <w:p w14:paraId="142B2A11" w14:textId="16FF5ED1" w:rsidR="003626FA" w:rsidRDefault="003626FA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  <w:t>Thank you to all who helped in the cleanup of the DOD.</w:t>
      </w:r>
    </w:p>
    <w:p w14:paraId="3E540258" w14:textId="5CCBEB6E" w:rsidR="003626FA" w:rsidRDefault="003626FA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Second Baptist Church held a townhall meeting on Oct. 7th to meet the Democratic candidates.</w:t>
      </w:r>
    </w:p>
    <w:p w14:paraId="475208E8" w14:textId="74FD37CC" w:rsidR="003626FA" w:rsidRDefault="003626FA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Senator Durr and Mr. </w:t>
      </w:r>
      <w:proofErr w:type="spellStart"/>
      <w:r>
        <w:rPr>
          <w:rFonts w:eastAsiaTheme="minorHAnsi"/>
        </w:rPr>
        <w:t>Burzichelli</w:t>
      </w:r>
      <w:proofErr w:type="spellEnd"/>
      <w:r>
        <w:rPr>
          <w:rFonts w:eastAsiaTheme="minorHAnsi"/>
        </w:rPr>
        <w:t xml:space="preserve"> met with the Salem County Ag Board to discuss the future of farming in the County.</w:t>
      </w:r>
    </w:p>
    <w:p w14:paraId="43B12E17" w14:textId="58449CC2" w:rsidR="003626FA" w:rsidRDefault="003626FA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Dean will be attending the SADC farmland preservation ceremony in Quinton.  The SADC has preserved 250,000 acres of farmland.</w:t>
      </w:r>
    </w:p>
    <w:p w14:paraId="2696654A" w14:textId="07434A27" w:rsidR="00A32557" w:rsidRDefault="00A32557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The Salem County Ag Board – There are now 28 farms in the northern project area that now qualify for farmland preservation grants.</w:t>
      </w:r>
    </w:p>
    <w:p w14:paraId="4A627472" w14:textId="6462AAB2" w:rsidR="00A32557" w:rsidRDefault="00A32557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Reminder to landlords to have their </w:t>
      </w:r>
      <w:proofErr w:type="spellStart"/>
      <w:r>
        <w:rPr>
          <w:rFonts w:eastAsiaTheme="minorHAnsi"/>
        </w:rPr>
        <w:t>leadpaint</w:t>
      </w:r>
      <w:proofErr w:type="spellEnd"/>
      <w:r>
        <w:rPr>
          <w:rFonts w:eastAsiaTheme="minorHAnsi"/>
        </w:rPr>
        <w:t xml:space="preserve"> inspection done.</w:t>
      </w:r>
    </w:p>
    <w:p w14:paraId="57FFB003" w14:textId="3AEACF31" w:rsidR="00A32557" w:rsidRDefault="00A32557" w:rsidP="003626FA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John Todd, resident of Pedricktown for sixty years, recently passed.  Was a Planning Board Chair for </w:t>
      </w:r>
      <w:proofErr w:type="gramStart"/>
      <w:r>
        <w:rPr>
          <w:rFonts w:eastAsiaTheme="minorHAnsi"/>
        </w:rPr>
        <w:t>a number of</w:t>
      </w:r>
      <w:proofErr w:type="gramEnd"/>
      <w:r>
        <w:rPr>
          <w:rFonts w:eastAsiaTheme="minorHAnsi"/>
        </w:rPr>
        <w:t xml:space="preserve"> years.</w:t>
      </w:r>
    </w:p>
    <w:p w14:paraId="5EE4462A" w14:textId="2EFF28F1" w:rsidR="003626FA" w:rsidRDefault="00A32557" w:rsidP="00A32557">
      <w:pPr>
        <w:tabs>
          <w:tab w:val="left" w:pos="810"/>
        </w:tabs>
        <w:ind w:left="2880" w:hanging="2880"/>
        <w:rPr>
          <w:rFonts w:eastAsiaTheme="minorHAnsi"/>
        </w:rPr>
      </w:pPr>
      <w:r>
        <w:rPr>
          <w:rFonts w:eastAsiaTheme="minorHAnsi"/>
        </w:rPr>
        <w:t>Melinda Taylor</w:t>
      </w:r>
      <w:r>
        <w:rPr>
          <w:rFonts w:eastAsiaTheme="minorHAnsi"/>
        </w:rPr>
        <w:tab/>
        <w:t>Recycling calendar for the month of October is incorrect.  Residents are allowed to use the Oldmans recycle dumpster if overflowing.  November dates are correct.</w:t>
      </w:r>
    </w:p>
    <w:p w14:paraId="7DB452ED" w14:textId="1F3532E4" w:rsidR="00EA03D1" w:rsidRDefault="00EA03D1" w:rsidP="00EA03D1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T</w:t>
      </w:r>
      <w:r w:rsidRPr="00A94FDF">
        <w:rPr>
          <w:rFonts w:eastAsiaTheme="minorHAnsi"/>
        </w:rPr>
        <w:t xml:space="preserve">here being no further business, on a motion from Mr. </w:t>
      </w:r>
      <w:r>
        <w:rPr>
          <w:rFonts w:eastAsiaTheme="minorHAnsi"/>
        </w:rPr>
        <w:t xml:space="preserve">Murphy, seconded by Mr. </w:t>
      </w:r>
      <w:r w:rsidR="00A32557">
        <w:rPr>
          <w:rFonts w:eastAsiaTheme="minorHAnsi"/>
        </w:rPr>
        <w:t>Sparks</w:t>
      </w:r>
      <w:r>
        <w:rPr>
          <w:rFonts w:eastAsiaTheme="minorHAnsi"/>
        </w:rPr>
        <w:t xml:space="preserve"> and </w:t>
      </w:r>
      <w:r w:rsidR="00A32557">
        <w:rPr>
          <w:rFonts w:eastAsiaTheme="minorHAnsi"/>
        </w:rPr>
        <w:t>both</w:t>
      </w:r>
      <w:r>
        <w:rPr>
          <w:rFonts w:eastAsiaTheme="minorHAnsi"/>
        </w:rPr>
        <w:t xml:space="preserve"> </w:t>
      </w:r>
      <w:r w:rsidRPr="00A94FDF">
        <w:rPr>
          <w:rFonts w:eastAsiaTheme="minorHAnsi"/>
        </w:rPr>
        <w:t>agreed,</w:t>
      </w:r>
      <w:r>
        <w:rPr>
          <w:rFonts w:eastAsiaTheme="minorHAnsi"/>
        </w:rPr>
        <w:t xml:space="preserve"> to adjourn the </w:t>
      </w:r>
      <w:r w:rsidRPr="00A94FDF">
        <w:rPr>
          <w:rFonts w:eastAsiaTheme="minorHAnsi"/>
        </w:rPr>
        <w:t>meeting</w:t>
      </w:r>
      <w:r>
        <w:rPr>
          <w:rFonts w:eastAsiaTheme="minorHAnsi"/>
        </w:rPr>
        <w:t xml:space="preserve"> </w:t>
      </w:r>
      <w:r w:rsidR="00A32557">
        <w:rPr>
          <w:rFonts w:eastAsiaTheme="minorHAnsi"/>
        </w:rPr>
        <w:t>7:25</w:t>
      </w:r>
      <w:r>
        <w:rPr>
          <w:rFonts w:eastAsiaTheme="minorHAnsi"/>
        </w:rPr>
        <w:t xml:space="preserve"> pm</w:t>
      </w:r>
      <w:r w:rsidRPr="00A94FDF">
        <w:rPr>
          <w:rFonts w:eastAsiaTheme="minorHAnsi"/>
        </w:rPr>
        <w:t>.</w:t>
      </w:r>
    </w:p>
    <w:p w14:paraId="09DE49CF" w14:textId="77777777" w:rsidR="00EA03D1" w:rsidRDefault="00EA03D1" w:rsidP="00EA03D1">
      <w:pPr>
        <w:tabs>
          <w:tab w:val="left" w:pos="810"/>
        </w:tabs>
        <w:rPr>
          <w:rFonts w:eastAsiaTheme="minorHAnsi"/>
        </w:rPr>
      </w:pPr>
    </w:p>
    <w:p w14:paraId="2FC2397B" w14:textId="77777777" w:rsidR="00EA03D1" w:rsidRDefault="00EA03D1" w:rsidP="00EA03D1">
      <w:pPr>
        <w:tabs>
          <w:tab w:val="left" w:pos="810"/>
        </w:tabs>
        <w:spacing w:before="240" w:after="0"/>
        <w:rPr>
          <w:rFonts w:eastAsiaTheme="minorHAnsi"/>
        </w:rPr>
      </w:pPr>
      <w:r>
        <w:rPr>
          <w:rFonts w:eastAsiaTheme="minorHAnsi"/>
        </w:rPr>
        <w:br/>
        <w:t>Melinda Taylor</w:t>
      </w:r>
    </w:p>
    <w:p w14:paraId="4923EEC3" w14:textId="77777777" w:rsidR="00EA03D1" w:rsidRDefault="00EA03D1" w:rsidP="00EA03D1">
      <w:pPr>
        <w:tabs>
          <w:tab w:val="left" w:pos="810"/>
        </w:tabs>
        <w:spacing w:after="0" w:line="240" w:lineRule="auto"/>
        <w:rPr>
          <w:rFonts w:eastAsiaTheme="minorHAnsi"/>
        </w:rPr>
      </w:pPr>
      <w:r>
        <w:rPr>
          <w:rFonts w:eastAsiaTheme="minorHAnsi"/>
        </w:rPr>
        <w:t>Municipal Clerk</w:t>
      </w:r>
    </w:p>
    <w:p w14:paraId="028B88D5" w14:textId="77777777" w:rsidR="00EA03D1" w:rsidRDefault="00EA03D1" w:rsidP="00EA03D1">
      <w:pPr>
        <w:tabs>
          <w:tab w:val="left" w:pos="810"/>
        </w:tabs>
      </w:pPr>
    </w:p>
    <w:p w14:paraId="3E0D0CA0" w14:textId="77777777" w:rsidR="00EA03D1" w:rsidRDefault="00EA03D1" w:rsidP="00EA03D1"/>
    <w:p w14:paraId="15AA2747" w14:textId="77777777" w:rsidR="00EA03D1" w:rsidRDefault="00EA03D1" w:rsidP="00EA03D1"/>
    <w:p w14:paraId="26C0CFF6" w14:textId="77777777" w:rsidR="00EA03D1" w:rsidRDefault="00EA03D1"/>
    <w:sectPr w:rsidR="00EA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D1"/>
    <w:rsid w:val="001667B0"/>
    <w:rsid w:val="003626FA"/>
    <w:rsid w:val="00395575"/>
    <w:rsid w:val="00A32557"/>
    <w:rsid w:val="00AC70BE"/>
    <w:rsid w:val="00BB506B"/>
    <w:rsid w:val="00C4531C"/>
    <w:rsid w:val="00E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827D"/>
  <w15:chartTrackingRefBased/>
  <w15:docId w15:val="{C896C1C0-20FC-440C-8192-640D842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D1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2</cp:revision>
  <dcterms:created xsi:type="dcterms:W3CDTF">2023-10-12T13:17:00Z</dcterms:created>
  <dcterms:modified xsi:type="dcterms:W3CDTF">2023-10-12T19:03:00Z</dcterms:modified>
</cp:coreProperties>
</file>