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0FCC" w14:textId="77777777" w:rsidR="003C5B8F" w:rsidRDefault="003C5B8F" w:rsidP="003C5B8F">
      <w:pPr>
        <w:spacing w:after="0" w:line="240" w:lineRule="auto"/>
        <w:jc w:val="center"/>
      </w:pPr>
      <w:r>
        <w:t>OLDMANS TOWNSHIP</w:t>
      </w:r>
    </w:p>
    <w:p w14:paraId="00A2DE47" w14:textId="77777777" w:rsidR="003C5B8F" w:rsidRDefault="003C5B8F" w:rsidP="003C5B8F">
      <w:pPr>
        <w:spacing w:after="0" w:line="240" w:lineRule="auto"/>
        <w:jc w:val="center"/>
      </w:pPr>
      <w:r>
        <w:t>Regular Meeting Agenda</w:t>
      </w:r>
    </w:p>
    <w:p w14:paraId="0336031E" w14:textId="445B5A87" w:rsidR="003C5B8F" w:rsidRDefault="003C5B8F" w:rsidP="003C5B8F">
      <w:pPr>
        <w:spacing w:after="0" w:line="240" w:lineRule="auto"/>
        <w:jc w:val="center"/>
      </w:pPr>
      <w:r>
        <w:t>May 14, 2025</w:t>
      </w:r>
    </w:p>
    <w:p w14:paraId="4A2247A7" w14:textId="77777777" w:rsidR="003C5B8F" w:rsidRDefault="003C5B8F" w:rsidP="003C5B8F">
      <w:pPr>
        <w:spacing w:after="0" w:line="240" w:lineRule="auto"/>
        <w:jc w:val="center"/>
      </w:pPr>
    </w:p>
    <w:p w14:paraId="2023A806" w14:textId="77777777" w:rsidR="003C5B8F" w:rsidRDefault="003C5B8F" w:rsidP="003C5B8F">
      <w:pPr>
        <w:spacing w:after="0" w:line="240" w:lineRule="auto"/>
        <w:jc w:val="center"/>
      </w:pPr>
    </w:p>
    <w:p w14:paraId="12F1AAF3" w14:textId="77777777" w:rsidR="003C5B8F" w:rsidRPr="00DF136B" w:rsidRDefault="003C5B8F" w:rsidP="003C5B8F">
      <w:pPr>
        <w:spacing w:after="0" w:line="240" w:lineRule="auto"/>
        <w:rPr>
          <w:b/>
        </w:rPr>
      </w:pPr>
      <w:r w:rsidRPr="00DF136B">
        <w:rPr>
          <w:b/>
        </w:rPr>
        <w:t>*Notice to the Public – Public comments should be reserved for the public portion of the meeting or when the meeting is open to the public for comments and questions.</w:t>
      </w:r>
      <w:r>
        <w:rPr>
          <w:b/>
        </w:rPr>
        <w:t xml:space="preserve">  Each person shall be limited to a </w:t>
      </w:r>
      <w:proofErr w:type="gramStart"/>
      <w:r>
        <w:rPr>
          <w:b/>
        </w:rPr>
        <w:t>three minute</w:t>
      </w:r>
      <w:proofErr w:type="gramEnd"/>
      <w:r>
        <w:rPr>
          <w:b/>
        </w:rPr>
        <w:t xml:space="preserve"> period.</w:t>
      </w:r>
    </w:p>
    <w:p w14:paraId="5C37EBAA" w14:textId="77777777" w:rsidR="003C5B8F" w:rsidRPr="00DF136B" w:rsidRDefault="003C5B8F" w:rsidP="003C5B8F">
      <w:pPr>
        <w:spacing w:after="0" w:line="240" w:lineRule="auto"/>
        <w:rPr>
          <w:b/>
        </w:rPr>
      </w:pPr>
    </w:p>
    <w:p w14:paraId="6858CC38" w14:textId="77777777" w:rsidR="003C5B8F" w:rsidRDefault="003C5B8F" w:rsidP="003C5B8F">
      <w:pPr>
        <w:spacing w:after="0" w:line="240" w:lineRule="auto"/>
      </w:pPr>
      <w:r>
        <w:t>Meeting called to order</w:t>
      </w:r>
    </w:p>
    <w:p w14:paraId="319F7D07" w14:textId="77777777" w:rsidR="003C5B8F" w:rsidRDefault="003C5B8F" w:rsidP="003C5B8F">
      <w:pPr>
        <w:spacing w:after="0" w:line="240" w:lineRule="auto"/>
      </w:pPr>
      <w:r>
        <w:t>Sunshine Law Statement</w:t>
      </w:r>
    </w:p>
    <w:p w14:paraId="4E8C329C" w14:textId="77777777" w:rsidR="003C5B8F" w:rsidRDefault="003C5B8F" w:rsidP="003C5B8F">
      <w:pPr>
        <w:spacing w:after="0" w:line="240" w:lineRule="auto"/>
      </w:pPr>
      <w:r>
        <w:t>Pledge of Allegiance</w:t>
      </w:r>
    </w:p>
    <w:p w14:paraId="737E65EF" w14:textId="77777777" w:rsidR="003C5B8F" w:rsidRDefault="003C5B8F" w:rsidP="003C5B8F">
      <w:pPr>
        <w:spacing w:after="0" w:line="240" w:lineRule="auto"/>
      </w:pPr>
    </w:p>
    <w:p w14:paraId="531964CE" w14:textId="509711EC" w:rsidR="003C5B8F" w:rsidRDefault="003C5B8F" w:rsidP="003C5B8F">
      <w:pPr>
        <w:spacing w:after="0" w:line="240" w:lineRule="auto"/>
      </w:pPr>
      <w:r>
        <w:t>Approval of Minutes</w:t>
      </w:r>
      <w:proofErr w:type="gramStart"/>
      <w:r>
        <w:t>:</w:t>
      </w:r>
      <w:r>
        <w:tab/>
      </w:r>
      <w:r>
        <w:tab/>
        <w:t>April</w:t>
      </w:r>
      <w:proofErr w:type="gramEnd"/>
      <w:r>
        <w:t xml:space="preserve"> 9, </w:t>
      </w:r>
      <w:proofErr w:type="gramStart"/>
      <w:r>
        <w:t>2025</w:t>
      </w:r>
      <w:proofErr w:type="gramEnd"/>
      <w:r>
        <w:t xml:space="preserve"> Regular Meeting</w:t>
      </w:r>
    </w:p>
    <w:p w14:paraId="103D0ABB" w14:textId="24CB10D2" w:rsidR="003C5B8F" w:rsidRDefault="003C5B8F" w:rsidP="003C5B8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April 9, </w:t>
      </w:r>
      <w:proofErr w:type="gramStart"/>
      <w:r>
        <w:t>2025</w:t>
      </w:r>
      <w:proofErr w:type="gramEnd"/>
      <w:r>
        <w:t xml:space="preserve"> Executive Meeting</w:t>
      </w:r>
    </w:p>
    <w:p w14:paraId="4B0B788C" w14:textId="77777777" w:rsidR="003C5B8F" w:rsidRDefault="003C5B8F" w:rsidP="003C5B8F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21C7DB6" w14:textId="77777777" w:rsidR="003C5B8F" w:rsidRDefault="003C5B8F" w:rsidP="003C5B8F">
      <w:pPr>
        <w:spacing w:after="0" w:line="240" w:lineRule="auto"/>
      </w:pPr>
      <w:r w:rsidRPr="00110A24">
        <w:rPr>
          <w:u w:val="single"/>
        </w:rPr>
        <w:t>FINANCE OFFICE</w:t>
      </w:r>
      <w:r>
        <w:t>:</w:t>
      </w:r>
    </w:p>
    <w:p w14:paraId="6A0F6357" w14:textId="77777777" w:rsidR="003C5B8F" w:rsidRDefault="003C5B8F" w:rsidP="003C5B8F">
      <w:pPr>
        <w:spacing w:after="0" w:line="240" w:lineRule="auto"/>
      </w:pPr>
    </w:p>
    <w:p w14:paraId="6B62F198" w14:textId="6A728CE2" w:rsidR="003C5B8F" w:rsidRDefault="003C5B8F" w:rsidP="003C5B8F">
      <w:pPr>
        <w:spacing w:after="0" w:line="240" w:lineRule="auto"/>
      </w:pPr>
      <w:r>
        <w:rPr>
          <w:b/>
          <w:bCs/>
        </w:rPr>
        <w:t>Resolution 2025-</w:t>
      </w:r>
      <w:r w:rsidR="00F45C81">
        <w:rPr>
          <w:b/>
          <w:bCs/>
        </w:rPr>
        <w:t>71</w:t>
      </w:r>
      <w:r>
        <w:tab/>
      </w:r>
      <w:r>
        <w:tab/>
        <w:t>Local Examination of the 2025 Municipal Budget</w:t>
      </w:r>
    </w:p>
    <w:p w14:paraId="4DDB5120" w14:textId="77777777" w:rsidR="003C5B8F" w:rsidRDefault="003C5B8F" w:rsidP="003C5B8F">
      <w:pPr>
        <w:spacing w:after="0" w:line="240" w:lineRule="auto"/>
      </w:pPr>
    </w:p>
    <w:p w14:paraId="71C40AAB" w14:textId="4BB2ADAF" w:rsidR="003C5B8F" w:rsidRDefault="003C5B8F" w:rsidP="003C5B8F">
      <w:pPr>
        <w:spacing w:after="0" w:line="240" w:lineRule="auto"/>
      </w:pPr>
      <w:r>
        <w:rPr>
          <w:b/>
          <w:bCs/>
        </w:rPr>
        <w:t>Resolution 2025-</w:t>
      </w:r>
      <w:r w:rsidR="00F45C81">
        <w:rPr>
          <w:b/>
          <w:bCs/>
        </w:rPr>
        <w:t>72</w:t>
      </w:r>
      <w:r>
        <w:tab/>
      </w:r>
      <w:r>
        <w:tab/>
        <w:t>Read 2025 Municipal Budget by Title Only</w:t>
      </w:r>
    </w:p>
    <w:p w14:paraId="7EF6633F" w14:textId="77777777" w:rsidR="003C5B8F" w:rsidRDefault="003C5B8F" w:rsidP="003C5B8F">
      <w:pPr>
        <w:spacing w:after="0" w:line="240" w:lineRule="auto"/>
      </w:pPr>
    </w:p>
    <w:p w14:paraId="378E4E73" w14:textId="4C7E4EB0" w:rsidR="003C5B8F" w:rsidRPr="003C5B8F" w:rsidRDefault="003C5B8F" w:rsidP="003C5B8F">
      <w:pPr>
        <w:spacing w:after="0" w:line="240" w:lineRule="auto"/>
      </w:pPr>
      <w:r>
        <w:rPr>
          <w:b/>
          <w:bCs/>
        </w:rPr>
        <w:t>Public Hearing</w:t>
      </w:r>
      <w:r>
        <w:tab/>
      </w:r>
      <w:r>
        <w:tab/>
        <w:t>2025 Municipal Budget</w:t>
      </w:r>
    </w:p>
    <w:p w14:paraId="08DA3E5B" w14:textId="3353F6F6" w:rsidR="003C5B8F" w:rsidRDefault="003C5B8F" w:rsidP="003C5B8F">
      <w:pPr>
        <w:spacing w:after="0" w:line="240" w:lineRule="auto"/>
      </w:pPr>
      <w:r>
        <w:br/>
      </w:r>
      <w:r>
        <w:rPr>
          <w:b/>
          <w:bCs/>
        </w:rPr>
        <w:t>Resolution 2025-</w:t>
      </w:r>
      <w:r w:rsidR="00F45C81">
        <w:rPr>
          <w:b/>
          <w:bCs/>
        </w:rPr>
        <w:t>73</w:t>
      </w:r>
      <w:r>
        <w:tab/>
      </w:r>
      <w:r>
        <w:tab/>
        <w:t>Adoption of 2025 Municipal Budget</w:t>
      </w:r>
    </w:p>
    <w:p w14:paraId="36BD32CA" w14:textId="77777777" w:rsidR="003C5B8F" w:rsidRDefault="003C5B8F" w:rsidP="003C5B8F">
      <w:pPr>
        <w:spacing w:after="0" w:line="240" w:lineRule="auto"/>
      </w:pPr>
    </w:p>
    <w:p w14:paraId="52E4AE83" w14:textId="3114C136" w:rsidR="003C5B8F" w:rsidRPr="003C5B8F" w:rsidRDefault="003C5B8F" w:rsidP="003C5B8F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F45C81">
        <w:rPr>
          <w:b/>
          <w:bCs/>
        </w:rPr>
        <w:t>74</w:t>
      </w:r>
      <w:r>
        <w:tab/>
        <w:t xml:space="preserve">New Road Phase III Resurfacing Project Change Order </w:t>
      </w:r>
      <w:proofErr w:type="spellStart"/>
      <w:r>
        <w:t>i</w:t>
      </w:r>
      <w:proofErr w:type="spellEnd"/>
      <w:r>
        <w:t xml:space="preserve">/a/o $3,950.58 </w:t>
      </w:r>
    </w:p>
    <w:p w14:paraId="3796E2D4" w14:textId="77777777" w:rsidR="003C5B8F" w:rsidRDefault="003C5B8F" w:rsidP="003C5B8F">
      <w:pPr>
        <w:spacing w:after="0" w:line="240" w:lineRule="auto"/>
        <w:ind w:left="2880" w:hanging="2880"/>
      </w:pPr>
    </w:p>
    <w:p w14:paraId="3288BA94" w14:textId="77777777" w:rsidR="003C5B8F" w:rsidRDefault="003C5B8F" w:rsidP="003C5B8F">
      <w:pPr>
        <w:spacing w:after="0" w:line="240" w:lineRule="auto"/>
        <w:ind w:left="2880" w:hanging="2880"/>
        <w:rPr>
          <w:u w:val="single"/>
        </w:rPr>
      </w:pPr>
      <w:r>
        <w:rPr>
          <w:u w:val="single"/>
        </w:rPr>
        <w:t>PAYMENT OF BILLS</w:t>
      </w:r>
    </w:p>
    <w:p w14:paraId="426A9842" w14:textId="77777777" w:rsidR="003C5B8F" w:rsidRDefault="003C5B8F" w:rsidP="003C5B8F">
      <w:pPr>
        <w:spacing w:after="0" w:line="240" w:lineRule="auto"/>
        <w:ind w:left="2880" w:hanging="2880"/>
        <w:rPr>
          <w:u w:val="single"/>
        </w:rPr>
      </w:pPr>
    </w:p>
    <w:p w14:paraId="0E5FE350" w14:textId="77777777" w:rsidR="003C5B8F" w:rsidRDefault="003C5B8F" w:rsidP="003C5B8F">
      <w:pPr>
        <w:spacing w:after="0" w:line="240" w:lineRule="auto"/>
        <w:ind w:left="2880" w:hanging="2880"/>
      </w:pPr>
      <w:r>
        <w:rPr>
          <w:u w:val="single"/>
        </w:rPr>
        <w:t>AD</w:t>
      </w:r>
      <w:r w:rsidRPr="00110A24">
        <w:rPr>
          <w:u w:val="single"/>
        </w:rPr>
        <w:t>MINISTRATIVE</w:t>
      </w:r>
      <w:r>
        <w:t>:</w:t>
      </w:r>
    </w:p>
    <w:p w14:paraId="580746EE" w14:textId="77777777" w:rsidR="003C5B8F" w:rsidRDefault="003C5B8F" w:rsidP="003C5B8F">
      <w:pPr>
        <w:spacing w:after="0" w:line="240" w:lineRule="auto"/>
        <w:ind w:left="2880" w:hanging="2880"/>
      </w:pPr>
    </w:p>
    <w:p w14:paraId="7DECA3DF" w14:textId="3300F868" w:rsidR="00CC2A8B" w:rsidRPr="00CC2A8B" w:rsidRDefault="00CC2A8B" w:rsidP="003C5B8F">
      <w:pPr>
        <w:spacing w:after="0" w:line="240" w:lineRule="auto"/>
        <w:ind w:left="2880" w:hanging="2880"/>
      </w:pPr>
      <w:r>
        <w:rPr>
          <w:b/>
          <w:bCs/>
        </w:rPr>
        <w:t>Resolution 2025-75</w:t>
      </w:r>
      <w:r>
        <w:tab/>
        <w:t xml:space="preserve">Authorizing </w:t>
      </w:r>
      <w:r w:rsidR="00A64771">
        <w:t>a Subsidy of $200,000 from the Township’s Affordable Housing Market to Affordable Program for the Creation of a Rental Property from Marke Rate to Affordable for 21 &amp; 23 Cherry Street</w:t>
      </w:r>
    </w:p>
    <w:p w14:paraId="0DF1556D" w14:textId="77777777" w:rsidR="00CC2A8B" w:rsidRDefault="00CC2A8B" w:rsidP="003C5B8F">
      <w:pPr>
        <w:spacing w:after="0" w:line="240" w:lineRule="auto"/>
        <w:ind w:left="2880" w:hanging="2880"/>
      </w:pPr>
    </w:p>
    <w:p w14:paraId="64D813BD" w14:textId="5962EEAA" w:rsidR="001960D1" w:rsidRDefault="001960D1" w:rsidP="003C5B8F">
      <w:pPr>
        <w:spacing w:after="0" w:line="240" w:lineRule="auto"/>
        <w:ind w:left="2880" w:hanging="2880"/>
      </w:pPr>
      <w:r>
        <w:t>NJ DOT 2026 State Aid Program: Municipal Aid for Local Transportation Projects</w:t>
      </w:r>
    </w:p>
    <w:p w14:paraId="742C1416" w14:textId="77777777" w:rsidR="00A64771" w:rsidRDefault="00A64771" w:rsidP="003C5B8F">
      <w:pPr>
        <w:spacing w:after="0" w:line="240" w:lineRule="auto"/>
        <w:ind w:left="2880" w:hanging="2880"/>
      </w:pPr>
    </w:p>
    <w:p w14:paraId="0620DD17" w14:textId="6DA951C9" w:rsidR="00A64771" w:rsidRDefault="00A64771" w:rsidP="003C5B8F">
      <w:pPr>
        <w:spacing w:after="0" w:line="240" w:lineRule="auto"/>
        <w:ind w:left="2880" w:hanging="2880"/>
      </w:pPr>
      <w:r>
        <w:t>Statewide Insurance Fund: 2025 Safety and Loss Control Grant Program</w:t>
      </w:r>
    </w:p>
    <w:p w14:paraId="5309DEDC" w14:textId="77777777" w:rsidR="005B325F" w:rsidRDefault="005B325F" w:rsidP="003C5B8F">
      <w:pPr>
        <w:spacing w:after="0" w:line="240" w:lineRule="auto"/>
        <w:ind w:left="2880" w:hanging="2880"/>
      </w:pPr>
    </w:p>
    <w:p w14:paraId="6457F292" w14:textId="4E35FDF4" w:rsidR="005B325F" w:rsidRDefault="005B325F" w:rsidP="003C5B8F">
      <w:pPr>
        <w:spacing w:after="0" w:line="240" w:lineRule="auto"/>
        <w:ind w:left="2880" w:hanging="2880"/>
      </w:pPr>
      <w:r>
        <w:t>Animal Shelter – Salem County Humane Society</w:t>
      </w:r>
    </w:p>
    <w:p w14:paraId="315EE25E" w14:textId="77777777" w:rsidR="003C5B8F" w:rsidRDefault="003C5B8F" w:rsidP="003C5B8F">
      <w:pPr>
        <w:spacing w:after="0" w:line="240" w:lineRule="auto"/>
        <w:ind w:left="2880" w:hanging="2880"/>
      </w:pPr>
    </w:p>
    <w:p w14:paraId="201F069E" w14:textId="77777777" w:rsidR="003C5B8F" w:rsidRDefault="003C5B8F" w:rsidP="003C5B8F">
      <w:pPr>
        <w:spacing w:after="0" w:line="240" w:lineRule="auto"/>
        <w:ind w:left="2880" w:hanging="2880"/>
      </w:pPr>
      <w:r>
        <w:rPr>
          <w:u w:val="single"/>
        </w:rPr>
        <w:t>TAX COLLECTOR:</w:t>
      </w:r>
    </w:p>
    <w:p w14:paraId="614DA666" w14:textId="77777777" w:rsidR="003C5B8F" w:rsidRDefault="003C5B8F" w:rsidP="003C5B8F">
      <w:pPr>
        <w:spacing w:after="0" w:line="240" w:lineRule="auto"/>
        <w:ind w:left="2880" w:hanging="2880"/>
      </w:pPr>
    </w:p>
    <w:p w14:paraId="7AF5906F" w14:textId="12FC533F" w:rsidR="003C5B8F" w:rsidRDefault="003C5B8F" w:rsidP="003C5B8F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A64771">
        <w:rPr>
          <w:b/>
          <w:bCs/>
        </w:rPr>
        <w:t>76</w:t>
      </w:r>
      <w:r>
        <w:tab/>
        <w:t>Tax Exemption for Block 13.01/Lot 3.</w:t>
      </w:r>
      <w:r w:rsidR="001960D1">
        <w:t>22 – 3 Chelsea Avenue</w:t>
      </w:r>
    </w:p>
    <w:p w14:paraId="4BE67380" w14:textId="77777777" w:rsidR="00B10951" w:rsidRDefault="00B10951" w:rsidP="003C5B8F">
      <w:pPr>
        <w:spacing w:after="0" w:line="240" w:lineRule="auto"/>
        <w:ind w:left="2880" w:hanging="2880"/>
      </w:pPr>
    </w:p>
    <w:p w14:paraId="3D6DFDAB" w14:textId="2AA0CF26" w:rsidR="00B10951" w:rsidRPr="00B10951" w:rsidRDefault="00B10951" w:rsidP="003C5B8F">
      <w:pPr>
        <w:spacing w:after="0" w:line="240" w:lineRule="auto"/>
        <w:ind w:left="2880" w:hanging="2880"/>
      </w:pPr>
      <w:r>
        <w:rPr>
          <w:b/>
          <w:bCs/>
        </w:rPr>
        <w:t>Resolution 2025-77</w:t>
      </w:r>
      <w:r>
        <w:tab/>
        <w:t>Tax Exemption for Block 13.01/Lot 3.26 – 13 Katie Drive</w:t>
      </w:r>
    </w:p>
    <w:p w14:paraId="4D0D578E" w14:textId="77777777" w:rsidR="003C5B8F" w:rsidRPr="008D736F" w:rsidRDefault="003C5B8F" w:rsidP="003C5B8F">
      <w:pPr>
        <w:spacing w:after="0" w:line="240" w:lineRule="auto"/>
        <w:ind w:left="2880" w:hanging="2880"/>
      </w:pPr>
    </w:p>
    <w:p w14:paraId="39B2FC6B" w14:textId="77777777" w:rsidR="003C5B8F" w:rsidRDefault="003C5B8F" w:rsidP="003C5B8F">
      <w:pPr>
        <w:spacing w:after="0" w:line="240" w:lineRule="auto"/>
        <w:ind w:left="2160" w:hanging="2160"/>
        <w:rPr>
          <w:u w:val="single"/>
        </w:rPr>
      </w:pPr>
      <w:r>
        <w:rPr>
          <w:u w:val="single"/>
        </w:rPr>
        <w:t>PLANNING BOARD:</w:t>
      </w:r>
    </w:p>
    <w:p w14:paraId="228A65B9" w14:textId="77777777" w:rsidR="003C5B8F" w:rsidRDefault="003C5B8F" w:rsidP="003C5B8F">
      <w:pPr>
        <w:spacing w:after="0" w:line="240" w:lineRule="auto"/>
        <w:ind w:left="2160" w:hanging="2160"/>
      </w:pPr>
    </w:p>
    <w:p w14:paraId="326D1D4F" w14:textId="77777777" w:rsidR="003C5B8F" w:rsidRDefault="003C5B8F" w:rsidP="003C5B8F">
      <w:pPr>
        <w:spacing w:after="0" w:line="240" w:lineRule="auto"/>
        <w:ind w:left="2880" w:hanging="2880"/>
      </w:pPr>
      <w:r>
        <w:rPr>
          <w:b/>
          <w:bCs/>
        </w:rPr>
        <w:t>Ordinance 2025-06</w:t>
      </w:r>
      <w:r>
        <w:tab/>
        <w:t>Repeal of Chapter 110, Section 21 of the Township of Oldmans Code Entitled “Airport Hazard Areas”</w:t>
      </w:r>
    </w:p>
    <w:p w14:paraId="4B0EBCE5" w14:textId="5EA2656C" w:rsidR="003C5B8F" w:rsidRDefault="003C5B8F" w:rsidP="003C5B8F">
      <w:pPr>
        <w:spacing w:after="0" w:line="240" w:lineRule="auto"/>
        <w:ind w:left="2880" w:hanging="2880"/>
      </w:pPr>
      <w:r>
        <w:rPr>
          <w:b/>
          <w:bCs/>
        </w:rPr>
        <w:t>Public Hearing</w:t>
      </w:r>
    </w:p>
    <w:p w14:paraId="1F0A34E5" w14:textId="5268DF52" w:rsidR="003C5B8F" w:rsidRPr="001D4707" w:rsidRDefault="003C5B8F" w:rsidP="003C5B8F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B10951">
        <w:rPr>
          <w:b/>
          <w:bCs/>
        </w:rPr>
        <w:t>78</w:t>
      </w:r>
      <w:r>
        <w:tab/>
        <w:t>Final Adoption of Ordinance 2025-06</w:t>
      </w:r>
    </w:p>
    <w:p w14:paraId="659BFCD2" w14:textId="77777777" w:rsidR="003C5B8F" w:rsidRDefault="003C5B8F" w:rsidP="003C5B8F">
      <w:pPr>
        <w:spacing w:after="0" w:line="240" w:lineRule="auto"/>
        <w:ind w:left="2160" w:hanging="2160"/>
      </w:pPr>
    </w:p>
    <w:p w14:paraId="6EE17EDF" w14:textId="58F3F3F7" w:rsidR="001960D1" w:rsidRDefault="003C5B8F" w:rsidP="001960D1">
      <w:pPr>
        <w:spacing w:after="0" w:line="240" w:lineRule="auto"/>
        <w:ind w:left="2160" w:hanging="2160"/>
      </w:pPr>
      <w:r>
        <w:rPr>
          <w:b/>
          <w:bCs/>
        </w:rPr>
        <w:t>Resolution 2025-</w:t>
      </w:r>
      <w:r w:rsidR="00724967">
        <w:rPr>
          <w:b/>
          <w:bCs/>
        </w:rPr>
        <w:t>79</w:t>
      </w:r>
      <w:r>
        <w:tab/>
      </w:r>
      <w:r>
        <w:tab/>
      </w:r>
      <w:r w:rsidR="001960D1">
        <w:t>Opposing Legislation that Permits Accessory Dwelling Units</w:t>
      </w:r>
    </w:p>
    <w:p w14:paraId="42BAE4E8" w14:textId="77777777" w:rsidR="001960D1" w:rsidRDefault="001960D1" w:rsidP="001960D1">
      <w:pPr>
        <w:spacing w:after="0" w:line="240" w:lineRule="auto"/>
        <w:ind w:left="2160" w:hanging="2160"/>
      </w:pPr>
    </w:p>
    <w:p w14:paraId="0A1087D9" w14:textId="4F743DBD" w:rsidR="001960D1" w:rsidRDefault="001960D1" w:rsidP="001960D1">
      <w:pPr>
        <w:spacing w:after="0" w:line="240" w:lineRule="auto"/>
        <w:ind w:left="2160" w:hanging="2160"/>
      </w:pPr>
      <w:r>
        <w:t>Accepting Resignation of Rick Verdecchio – School Board Liaison (Alternate #4)</w:t>
      </w:r>
    </w:p>
    <w:p w14:paraId="740B49BB" w14:textId="77777777" w:rsidR="001960D1" w:rsidRDefault="001960D1" w:rsidP="001960D1">
      <w:pPr>
        <w:spacing w:after="0" w:line="240" w:lineRule="auto"/>
        <w:ind w:left="2160" w:hanging="2160"/>
      </w:pPr>
    </w:p>
    <w:p w14:paraId="744341A3" w14:textId="2C857D88" w:rsidR="001960D1" w:rsidRDefault="001960D1" w:rsidP="001960D1">
      <w:pPr>
        <w:spacing w:after="0" w:line="240" w:lineRule="auto"/>
        <w:ind w:left="2160" w:hanging="2160"/>
      </w:pPr>
      <w:r>
        <w:t>Accepting Resignation of Gary Green – Alternate #1</w:t>
      </w:r>
    </w:p>
    <w:p w14:paraId="263A2225" w14:textId="77777777" w:rsidR="001960D1" w:rsidRDefault="001960D1" w:rsidP="001960D1">
      <w:pPr>
        <w:spacing w:after="0" w:line="240" w:lineRule="auto"/>
        <w:ind w:left="2160" w:hanging="2160"/>
      </w:pPr>
    </w:p>
    <w:p w14:paraId="73DA147F" w14:textId="1D695F3A" w:rsidR="001960D1" w:rsidRDefault="001960D1" w:rsidP="001960D1">
      <w:pPr>
        <w:spacing w:after="0" w:line="240" w:lineRule="auto"/>
        <w:ind w:left="2160" w:hanging="2160"/>
      </w:pPr>
      <w:r>
        <w:t>Mayoral Appointment of School Board Liaison to Planning Board (Alternate #4)</w:t>
      </w:r>
    </w:p>
    <w:p w14:paraId="31BB9587" w14:textId="77777777" w:rsidR="001960D1" w:rsidRDefault="001960D1" w:rsidP="001960D1">
      <w:pPr>
        <w:spacing w:after="0" w:line="240" w:lineRule="auto"/>
        <w:ind w:left="2160" w:hanging="2160"/>
      </w:pPr>
    </w:p>
    <w:p w14:paraId="1231FF43" w14:textId="22CA679F" w:rsidR="001960D1" w:rsidRPr="001960D1" w:rsidRDefault="001960D1" w:rsidP="001960D1">
      <w:pPr>
        <w:spacing w:after="0" w:line="240" w:lineRule="auto"/>
        <w:ind w:left="2160" w:hanging="2160"/>
      </w:pPr>
      <w:r>
        <w:t>Mayoral Appointment Alternate #3</w:t>
      </w:r>
    </w:p>
    <w:p w14:paraId="0696BEBA" w14:textId="77777777" w:rsidR="003C5B8F" w:rsidRDefault="003C5B8F" w:rsidP="003C5B8F">
      <w:pPr>
        <w:spacing w:after="0" w:line="240" w:lineRule="auto"/>
        <w:ind w:left="2160" w:hanging="2160"/>
      </w:pPr>
    </w:p>
    <w:p w14:paraId="1378D796" w14:textId="52C755CD" w:rsidR="003C5B8F" w:rsidRDefault="001960D1" w:rsidP="003C5B8F">
      <w:pPr>
        <w:spacing w:after="0" w:line="240" w:lineRule="auto"/>
        <w:ind w:left="2160" w:hanging="2160"/>
      </w:pPr>
      <w:r>
        <w:rPr>
          <w:u w:val="single"/>
        </w:rPr>
        <w:t>EMERGENCY SERVICES:</w:t>
      </w:r>
    </w:p>
    <w:p w14:paraId="08622D21" w14:textId="77777777" w:rsidR="001960D1" w:rsidRDefault="001960D1" w:rsidP="003C5B8F">
      <w:pPr>
        <w:spacing w:after="0" w:line="240" w:lineRule="auto"/>
        <w:ind w:left="2160" w:hanging="2160"/>
      </w:pPr>
    </w:p>
    <w:p w14:paraId="33CF5BD5" w14:textId="59AB3F62" w:rsidR="001960D1" w:rsidRDefault="001960D1" w:rsidP="003C5B8F">
      <w:pPr>
        <w:spacing w:after="0" w:line="240" w:lineRule="auto"/>
        <w:ind w:left="2160" w:hanging="2160"/>
      </w:pPr>
      <w:r>
        <w:t>Auburn Volunteer Fire Membership – Jesse Bray</w:t>
      </w:r>
    </w:p>
    <w:p w14:paraId="63D5D568" w14:textId="77777777" w:rsidR="001960D1" w:rsidRDefault="001960D1" w:rsidP="003C5B8F">
      <w:pPr>
        <w:spacing w:after="0" w:line="240" w:lineRule="auto"/>
        <w:ind w:left="2160" w:hanging="2160"/>
      </w:pPr>
    </w:p>
    <w:p w14:paraId="5B00DF72" w14:textId="77ADCDDB" w:rsidR="001960D1" w:rsidRDefault="001960D1" w:rsidP="003C5B8F">
      <w:pPr>
        <w:spacing w:after="0" w:line="240" w:lineRule="auto"/>
        <w:ind w:left="2160" w:hanging="2160"/>
      </w:pPr>
      <w:r>
        <w:t>Auburn Volunteer Fire Membership – Jacob Kirkendoll</w:t>
      </w:r>
    </w:p>
    <w:p w14:paraId="21DE68B1" w14:textId="77777777" w:rsidR="0009649C" w:rsidRDefault="0009649C" w:rsidP="003C5B8F">
      <w:pPr>
        <w:spacing w:after="0" w:line="240" w:lineRule="auto"/>
        <w:ind w:left="2160" w:hanging="2160"/>
      </w:pPr>
    </w:p>
    <w:p w14:paraId="2E08984D" w14:textId="08C4B7F7" w:rsidR="0009649C" w:rsidRPr="001960D1" w:rsidRDefault="0009649C" w:rsidP="003C5B8F">
      <w:pPr>
        <w:spacing w:after="0" w:line="240" w:lineRule="auto"/>
        <w:ind w:left="2160" w:hanging="2160"/>
      </w:pPr>
      <w:r>
        <w:t xml:space="preserve">Pedricktown Ambulance Jr. Membership – Krishani </w:t>
      </w:r>
      <w:r w:rsidR="0097593E">
        <w:t>Parikh</w:t>
      </w:r>
    </w:p>
    <w:p w14:paraId="0BE1DBB8" w14:textId="77777777" w:rsidR="001960D1" w:rsidRDefault="001960D1" w:rsidP="003C5B8F">
      <w:pPr>
        <w:spacing w:after="0" w:line="240" w:lineRule="auto"/>
        <w:ind w:left="2160" w:hanging="2160"/>
        <w:rPr>
          <w:u w:val="single"/>
        </w:rPr>
      </w:pPr>
    </w:p>
    <w:p w14:paraId="1DF3540F" w14:textId="77777777" w:rsidR="003C5B8F" w:rsidRDefault="003C5B8F" w:rsidP="003C5B8F">
      <w:pPr>
        <w:spacing w:after="0" w:line="240" w:lineRule="auto"/>
        <w:ind w:left="2160" w:hanging="2160"/>
        <w:rPr>
          <w:u w:val="single"/>
        </w:rPr>
      </w:pPr>
      <w:r w:rsidRPr="00110A24">
        <w:rPr>
          <w:u w:val="single"/>
        </w:rPr>
        <w:t>PUBLIC COMMENTS</w:t>
      </w:r>
    </w:p>
    <w:p w14:paraId="1AEC90A1" w14:textId="77777777" w:rsidR="003C5B8F" w:rsidRDefault="003C5B8F" w:rsidP="003C5B8F">
      <w:pPr>
        <w:spacing w:after="0" w:line="240" w:lineRule="auto"/>
        <w:ind w:left="2160" w:hanging="2160"/>
        <w:rPr>
          <w:u w:val="single"/>
        </w:rPr>
      </w:pPr>
    </w:p>
    <w:p w14:paraId="0075276A" w14:textId="77777777" w:rsidR="003C5B8F" w:rsidRDefault="003C5B8F" w:rsidP="003C5B8F">
      <w:pPr>
        <w:spacing w:after="0" w:line="240" w:lineRule="auto"/>
        <w:ind w:left="2160" w:hanging="2160"/>
      </w:pPr>
      <w:r>
        <w:rPr>
          <w:u w:val="single"/>
        </w:rPr>
        <w:t>EXECUTIVE SESSION:</w:t>
      </w:r>
    </w:p>
    <w:p w14:paraId="2975C674" w14:textId="77777777" w:rsidR="003C5B8F" w:rsidRDefault="003C5B8F" w:rsidP="003C5B8F">
      <w:pPr>
        <w:spacing w:after="0" w:line="240" w:lineRule="auto"/>
        <w:ind w:left="2160" w:hanging="2160"/>
      </w:pPr>
    </w:p>
    <w:p w14:paraId="264B2BC8" w14:textId="61BF37F4" w:rsidR="003C5B8F" w:rsidRDefault="003C5B8F" w:rsidP="003C5B8F">
      <w:pPr>
        <w:spacing w:after="0" w:line="240" w:lineRule="auto"/>
        <w:ind w:left="2160" w:hanging="2160"/>
      </w:pPr>
      <w:r>
        <w:rPr>
          <w:b/>
          <w:bCs/>
        </w:rPr>
        <w:t>Resolution 2025-</w:t>
      </w:r>
      <w:r w:rsidR="001960D1">
        <w:rPr>
          <w:b/>
          <w:bCs/>
        </w:rPr>
        <w:tab/>
      </w:r>
      <w:r>
        <w:tab/>
        <w:t>Contract Negotiation – Emergency Services</w:t>
      </w:r>
    </w:p>
    <w:p w14:paraId="241149DC" w14:textId="09125E1B" w:rsidR="003C5B8F" w:rsidRDefault="003C5B8F" w:rsidP="003C5B8F">
      <w:pPr>
        <w:spacing w:after="0" w:line="240" w:lineRule="auto"/>
        <w:ind w:left="2160" w:hanging="2160"/>
      </w:pPr>
      <w:r>
        <w:tab/>
      </w:r>
      <w:r>
        <w:tab/>
        <w:t>Contract Negotiation – Auburn Fire &amp; Auburn Water</w:t>
      </w:r>
    </w:p>
    <w:p w14:paraId="4921D928" w14:textId="1D528765" w:rsidR="00C80DAA" w:rsidRDefault="00C80DAA" w:rsidP="003C5B8F">
      <w:pPr>
        <w:spacing w:after="0" w:line="240" w:lineRule="auto"/>
        <w:ind w:left="2160" w:hanging="2160"/>
      </w:pPr>
      <w:r>
        <w:tab/>
      </w:r>
      <w:r>
        <w:tab/>
        <w:t>Contract Negotiation – Ordinance 2025-01 (Deployment)</w:t>
      </w:r>
    </w:p>
    <w:p w14:paraId="66C86BD3" w14:textId="3CBD8BA9" w:rsidR="0017410C" w:rsidRDefault="0017410C" w:rsidP="003C5B8F">
      <w:pPr>
        <w:spacing w:after="0" w:line="240" w:lineRule="auto"/>
        <w:ind w:left="2160" w:hanging="2160"/>
      </w:pPr>
      <w:r>
        <w:tab/>
      </w:r>
      <w:r>
        <w:tab/>
        <w:t>Contract Negotiation – Knight Owl Holdings</w:t>
      </w:r>
    </w:p>
    <w:p w14:paraId="24D43E74" w14:textId="1E14CB8A" w:rsidR="008524A6" w:rsidRDefault="008524A6" w:rsidP="003C5B8F">
      <w:pPr>
        <w:spacing w:after="0" w:line="240" w:lineRule="auto"/>
        <w:ind w:left="2160" w:hanging="2160"/>
      </w:pPr>
      <w:r>
        <w:tab/>
      </w:r>
      <w:r>
        <w:tab/>
        <w:t>Contract Negotiation – D2 Penny Run</w:t>
      </w:r>
    </w:p>
    <w:p w14:paraId="05C7B817" w14:textId="515688C0" w:rsidR="0017410C" w:rsidRDefault="0017410C" w:rsidP="003C5B8F">
      <w:pPr>
        <w:spacing w:after="0" w:line="240" w:lineRule="auto"/>
        <w:ind w:left="2160" w:hanging="2160"/>
      </w:pPr>
      <w:r>
        <w:tab/>
      </w:r>
      <w:r>
        <w:tab/>
        <w:t>Contract Negotiation – Former Truck Stop</w:t>
      </w:r>
    </w:p>
    <w:p w14:paraId="1FC2A67C" w14:textId="30C151D9" w:rsidR="0009649C" w:rsidRDefault="0009649C" w:rsidP="003C5B8F">
      <w:pPr>
        <w:spacing w:after="0" w:line="240" w:lineRule="auto"/>
        <w:ind w:left="2160" w:hanging="2160"/>
      </w:pPr>
      <w:r>
        <w:tab/>
      </w:r>
      <w:r>
        <w:tab/>
        <w:t>Litigation – King Companies Urban Renewal LLC</w:t>
      </w:r>
    </w:p>
    <w:p w14:paraId="6BBAF890" w14:textId="1A404E01" w:rsidR="0017410C" w:rsidRDefault="0017410C" w:rsidP="003C5B8F">
      <w:pPr>
        <w:spacing w:after="0" w:line="240" w:lineRule="auto"/>
        <w:ind w:left="2160" w:hanging="2160"/>
      </w:pPr>
      <w:r>
        <w:tab/>
      </w:r>
      <w:r>
        <w:tab/>
        <w:t>Litigation –V Brothers Real Estate</w:t>
      </w:r>
      <w:r>
        <w:tab/>
      </w:r>
      <w:r>
        <w:tab/>
      </w:r>
    </w:p>
    <w:p w14:paraId="766EFB78" w14:textId="345D002E" w:rsidR="003C5B8F" w:rsidRDefault="00B16F88" w:rsidP="003C5B8F">
      <w:pPr>
        <w:spacing w:after="0" w:line="240" w:lineRule="auto"/>
        <w:ind w:left="2160" w:hanging="2160"/>
      </w:pPr>
      <w:r>
        <w:tab/>
      </w:r>
      <w:r>
        <w:tab/>
      </w:r>
    </w:p>
    <w:p w14:paraId="1AB22897" w14:textId="77777777" w:rsidR="003C5B8F" w:rsidRDefault="003C5B8F" w:rsidP="003C5B8F">
      <w:pPr>
        <w:spacing w:after="0" w:line="240" w:lineRule="auto"/>
        <w:ind w:left="2160" w:hanging="2160"/>
        <w:rPr>
          <w:i/>
        </w:rPr>
      </w:pPr>
      <w:r>
        <w:rPr>
          <w:i/>
        </w:rPr>
        <w:t>William Ferrell</w:t>
      </w:r>
    </w:p>
    <w:p w14:paraId="3FCBD9A2" w14:textId="77777777" w:rsidR="003C5B8F" w:rsidRDefault="003C5B8F" w:rsidP="003C5B8F">
      <w:pPr>
        <w:spacing w:after="0" w:line="240" w:lineRule="auto"/>
        <w:ind w:left="2160" w:hanging="2160"/>
        <w:rPr>
          <w:i/>
        </w:rPr>
      </w:pPr>
      <w:r>
        <w:rPr>
          <w:i/>
        </w:rPr>
        <w:t>Jeff Newman</w:t>
      </w:r>
    </w:p>
    <w:p w14:paraId="0A68FF36" w14:textId="77777777" w:rsidR="003C5B8F" w:rsidRDefault="003C5B8F" w:rsidP="003C5B8F">
      <w:pPr>
        <w:spacing w:after="0" w:line="240" w:lineRule="auto"/>
        <w:ind w:left="2160" w:hanging="2160"/>
        <w:rPr>
          <w:i/>
        </w:rPr>
      </w:pPr>
      <w:r>
        <w:rPr>
          <w:i/>
        </w:rPr>
        <w:t>John Pomponi</w:t>
      </w:r>
    </w:p>
    <w:p w14:paraId="7913688C" w14:textId="77777777" w:rsidR="003C5B8F" w:rsidRDefault="003C5B8F" w:rsidP="003C5B8F">
      <w:pPr>
        <w:spacing w:after="0" w:line="240" w:lineRule="auto"/>
        <w:ind w:left="2160" w:hanging="2160"/>
        <w:rPr>
          <w:i/>
        </w:rPr>
      </w:pPr>
      <w:r>
        <w:rPr>
          <w:i/>
        </w:rPr>
        <w:t>Brian Porch</w:t>
      </w:r>
    </w:p>
    <w:p w14:paraId="789EA9F5" w14:textId="77777777" w:rsidR="003C5B8F" w:rsidRDefault="003C5B8F" w:rsidP="003C5B8F">
      <w:pPr>
        <w:spacing w:after="0" w:line="240" w:lineRule="auto"/>
        <w:ind w:left="2160" w:hanging="2160"/>
        <w:rPr>
          <w:i/>
        </w:rPr>
      </w:pPr>
      <w:r>
        <w:rPr>
          <w:i/>
        </w:rPr>
        <w:t>Dean Sparks</w:t>
      </w:r>
    </w:p>
    <w:p w14:paraId="79EB19CE" w14:textId="77777777" w:rsidR="003C5B8F" w:rsidRPr="000751BD" w:rsidRDefault="003C5B8F" w:rsidP="003C5B8F">
      <w:pPr>
        <w:spacing w:after="0" w:line="240" w:lineRule="auto"/>
        <w:ind w:left="2160" w:hanging="2160"/>
        <w:rPr>
          <w:i/>
        </w:rPr>
      </w:pPr>
      <w:r>
        <w:rPr>
          <w:i/>
        </w:rPr>
        <w:t>Diane Elwell, CFO</w:t>
      </w:r>
    </w:p>
    <w:p w14:paraId="4B49F324" w14:textId="77777777" w:rsidR="003C5B8F" w:rsidRDefault="003C5B8F" w:rsidP="003C5B8F">
      <w:pPr>
        <w:spacing w:after="0" w:line="240" w:lineRule="auto"/>
        <w:ind w:left="2160" w:hanging="2160"/>
      </w:pPr>
      <w:r w:rsidRPr="000751BD">
        <w:rPr>
          <w:i/>
        </w:rPr>
        <w:t>Melinda Taylor, Municipal Clerk</w:t>
      </w:r>
      <w:r>
        <w:tab/>
      </w:r>
    </w:p>
    <w:p w14:paraId="370DA99D" w14:textId="77777777" w:rsidR="003C5B8F" w:rsidRDefault="003C5B8F"/>
    <w:sectPr w:rsidR="003C5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8F"/>
    <w:rsid w:val="0009649C"/>
    <w:rsid w:val="0017410C"/>
    <w:rsid w:val="001960D1"/>
    <w:rsid w:val="001B12A3"/>
    <w:rsid w:val="003C5B8F"/>
    <w:rsid w:val="005B325F"/>
    <w:rsid w:val="005C3777"/>
    <w:rsid w:val="00724967"/>
    <w:rsid w:val="007E020F"/>
    <w:rsid w:val="008524A6"/>
    <w:rsid w:val="0097593E"/>
    <w:rsid w:val="00A64771"/>
    <w:rsid w:val="00B10951"/>
    <w:rsid w:val="00B16F88"/>
    <w:rsid w:val="00B26B66"/>
    <w:rsid w:val="00B62280"/>
    <w:rsid w:val="00C80DAA"/>
    <w:rsid w:val="00CC2A8B"/>
    <w:rsid w:val="00F4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1FE0"/>
  <w15:chartTrackingRefBased/>
  <w15:docId w15:val="{77553B6E-356F-49F8-AABE-AB8A2BAE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8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B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B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B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B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B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B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B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B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B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B8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B8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5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B8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5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6</cp:revision>
  <dcterms:created xsi:type="dcterms:W3CDTF">2025-05-05T15:56:00Z</dcterms:created>
  <dcterms:modified xsi:type="dcterms:W3CDTF">2025-05-09T17:23:00Z</dcterms:modified>
</cp:coreProperties>
</file>